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lang w:eastAsia="ru-RU"/>
        </w:rPr>
      </w:pPr>
      <w:r w:rsidRPr="00A330AD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lang w:eastAsia="ru-RU"/>
        </w:rPr>
      </w:pPr>
      <w:r w:rsidRPr="00A330A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A330AD">
        <w:rPr>
          <w:rFonts w:ascii="Times New Roman" w:eastAsia="Times New Roman" w:hAnsi="Times New Roman" w:cs="Times New Roman"/>
          <w:lang w:eastAsia="ru-RU"/>
        </w:rPr>
        <w:t>Шеинская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имени Героя РФ </w:t>
      </w:r>
      <w:proofErr w:type="spellStart"/>
      <w:r w:rsidRPr="00A330AD">
        <w:rPr>
          <w:rFonts w:ascii="Times New Roman" w:eastAsia="Times New Roman" w:hAnsi="Times New Roman" w:cs="Times New Roman"/>
          <w:lang w:eastAsia="ru-RU"/>
        </w:rPr>
        <w:t>Ворновского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 xml:space="preserve"> Ю.В.</w:t>
      </w:r>
    </w:p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30AD">
        <w:rPr>
          <w:rFonts w:ascii="Times New Roman" w:eastAsia="Times New Roman" w:hAnsi="Times New Roman" w:cs="Times New Roman"/>
          <w:lang w:eastAsia="ru-RU"/>
        </w:rPr>
        <w:t>Корочанского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 xml:space="preserve"> района Белгородской области»</w:t>
      </w:r>
    </w:p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lang w:eastAsia="ru-RU"/>
        </w:rPr>
      </w:pPr>
      <w:r w:rsidRPr="00A330AD">
        <w:rPr>
          <w:rFonts w:ascii="Times New Roman" w:eastAsia="Times New Roman" w:hAnsi="Times New Roman" w:cs="Times New Roman"/>
          <w:lang w:eastAsia="ru-RU"/>
        </w:rPr>
        <w:t xml:space="preserve">309202 с. </w:t>
      </w:r>
      <w:proofErr w:type="spellStart"/>
      <w:r w:rsidRPr="00A330AD">
        <w:rPr>
          <w:rFonts w:ascii="Times New Roman" w:eastAsia="Times New Roman" w:hAnsi="Times New Roman" w:cs="Times New Roman"/>
          <w:lang w:eastAsia="ru-RU"/>
        </w:rPr>
        <w:t>Шеино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 xml:space="preserve"> ул. Школьная, д.31</w:t>
      </w:r>
    </w:p>
    <w:p w:rsidR="002D1EEF" w:rsidRPr="00A330AD" w:rsidRDefault="002D1EEF" w:rsidP="002D1EEF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lang w:eastAsia="ru-RU"/>
        </w:rPr>
      </w:pPr>
      <w:r w:rsidRPr="00A330AD">
        <w:rPr>
          <w:rFonts w:ascii="Times New Roman" w:eastAsia="Times New Roman" w:hAnsi="Times New Roman" w:cs="Times New Roman"/>
          <w:lang w:eastAsia="ru-RU"/>
        </w:rPr>
        <w:t xml:space="preserve">Т. (ф) (47231)3-95-36 Е – </w:t>
      </w:r>
      <w:r w:rsidRPr="00A330AD">
        <w:rPr>
          <w:rFonts w:ascii="Times New Roman" w:eastAsia="Times New Roman" w:hAnsi="Times New Roman" w:cs="Times New Roman"/>
          <w:lang w:val="en-US" w:eastAsia="ru-RU"/>
        </w:rPr>
        <w:t>mail</w:t>
      </w:r>
      <w:r w:rsidRPr="00A330AD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A330AD">
        <w:rPr>
          <w:rFonts w:ascii="Times New Roman" w:eastAsia="Times New Roman" w:hAnsi="Times New Roman" w:cs="Times New Roman"/>
          <w:lang w:val="en-US" w:eastAsia="ru-RU"/>
        </w:rPr>
        <w:t>nendi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A330AD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A330A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A330A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EF" w:rsidRPr="00A330AD" w:rsidRDefault="002D1EEF" w:rsidP="002D1EEF">
      <w:pPr>
        <w:tabs>
          <w:tab w:val="left" w:pos="31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07" w:rsidRPr="00ED0B18" w:rsidRDefault="00AD2207" w:rsidP="00AD22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0B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С Т А В</w:t>
      </w:r>
    </w:p>
    <w:p w:rsidR="00AD2207" w:rsidRPr="00ED0B18" w:rsidRDefault="00AD2207" w:rsidP="00AD220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207" w:rsidRDefault="00AD2207" w:rsidP="00AD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</w:t>
      </w:r>
    </w:p>
    <w:p w:rsidR="00AD2207" w:rsidRDefault="00AD2207" w:rsidP="00AD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0AD">
        <w:rPr>
          <w:rFonts w:ascii="Times New Roman" w:hAnsi="Times New Roman" w:cs="Times New Roman"/>
          <w:b/>
          <w:sz w:val="32"/>
          <w:szCs w:val="32"/>
          <w:lang w:eastAsia="ru-RU"/>
        </w:rPr>
        <w:t>«Олимпиец»</w:t>
      </w:r>
    </w:p>
    <w:p w:rsidR="00AD2207" w:rsidRPr="00ED0B18" w:rsidRDefault="00AD2207" w:rsidP="00AD22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A0E" w:rsidRPr="00A330AD" w:rsidRDefault="006B4A0E" w:rsidP="006B4A0E">
      <w:pPr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D2207" w:rsidRPr="00ED0B18" w:rsidRDefault="00AD2207" w:rsidP="00AD220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207" w:rsidRPr="00ED0B18" w:rsidRDefault="00AD2207" w:rsidP="00835021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835021">
        <w:rPr>
          <w:rFonts w:ascii="Times New Roman" w:hAnsi="Times New Roman" w:cs="Times New Roman"/>
          <w:b/>
          <w:sz w:val="32"/>
          <w:szCs w:val="32"/>
          <w:lang w:eastAsia="ru-RU"/>
        </w:rPr>
        <w:t>Олимпиец»</w:t>
      </w: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общественной организацией, объединяющей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</w:t>
      </w:r>
      <w:r w:rsidR="006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Шеинская</w:t>
      </w:r>
      <w:proofErr w:type="spellEnd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11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РФ </w:t>
      </w:r>
      <w:proofErr w:type="spellStart"/>
      <w:r w:rsidR="0011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Ворновского</w:t>
      </w:r>
      <w:proofErr w:type="spellEnd"/>
      <w:r w:rsidR="0011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В.</w:t>
      </w: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2207" w:rsidRPr="00ED0B18" w:rsidRDefault="00AD2207" w:rsidP="0083502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 </w:t>
      </w:r>
      <w:r w:rsidR="0083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35021">
        <w:rPr>
          <w:rFonts w:ascii="Times New Roman" w:hAnsi="Times New Roman" w:cs="Times New Roman"/>
          <w:b/>
          <w:sz w:val="32"/>
          <w:szCs w:val="32"/>
          <w:lang w:eastAsia="ru-RU"/>
        </w:rPr>
        <w:t>Олимпиец»</w:t>
      </w: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AD2207" w:rsidRPr="00ED0B18" w:rsidRDefault="00AD2207" w:rsidP="0083502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нахождения клуба </w:t>
      </w:r>
      <w:proofErr w:type="spellStart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еино</w:t>
      </w:r>
      <w:proofErr w:type="spellEnd"/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Школьная д</w:t>
      </w:r>
      <w:r w:rsidR="006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31, </w:t>
      </w:r>
      <w:proofErr w:type="spellStart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Корочанского</w:t>
      </w:r>
      <w:proofErr w:type="spellEnd"/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р-на, Белгородской о</w:t>
      </w: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бл.</w:t>
      </w:r>
    </w:p>
    <w:p w:rsidR="00AD2207" w:rsidRPr="00ED0B18" w:rsidRDefault="00AD2207" w:rsidP="0083502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AD2207" w:rsidRPr="00ED0B18" w:rsidRDefault="00AD2207" w:rsidP="0083502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клуба является:</w:t>
      </w:r>
    </w:p>
    <w:p w:rsidR="00AD2207" w:rsidRPr="00ED0B18" w:rsidRDefault="00AD2207" w:rsidP="008350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внутри школьных соревнований, спартакиад и других спортивно-массовых мероприятий, семинаров, диспутов, конкурсов;</w:t>
      </w:r>
    </w:p>
    <w:p w:rsidR="00AD2207" w:rsidRPr="00ED0B18" w:rsidRDefault="00AD2207" w:rsidP="008350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участие в муниципальных, региональных соревнованиях и иных мероприятий;</w:t>
      </w:r>
    </w:p>
    <w:p w:rsidR="00AD2207" w:rsidRPr="00ED0B18" w:rsidRDefault="00AD2207" w:rsidP="008350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AD2207" w:rsidRPr="00ED0B18" w:rsidRDefault="00AD2207" w:rsidP="0083502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Клуба с другими государственными и общественными организациями строятся на тесном контакте с физкультурно-спортивными объединениями </w:t>
      </w:r>
      <w:proofErr w:type="spellStart"/>
      <w:r w:rsidR="006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Корочанского</w:t>
      </w:r>
      <w:proofErr w:type="spellEnd"/>
      <w:r w:rsidR="006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</w:t>
      </w:r>
      <w:r w:rsidRPr="00A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Белгородской о</w:t>
      </w:r>
      <w:r w:rsidR="006C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</w:p>
    <w:p w:rsidR="00AD2207" w:rsidRPr="00ED0B18" w:rsidRDefault="00AD2207" w:rsidP="00AD2207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1EEF" w:rsidRPr="00A330AD" w:rsidRDefault="002D1EEF" w:rsidP="001127E9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Школьный клуб имеет свою эмблему, девиз.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0AD">
        <w:rPr>
          <w:rFonts w:ascii="Times New Roman" w:hAnsi="Times New Roman" w:cs="Times New Roman"/>
          <w:b/>
          <w:i/>
          <w:iCs/>
          <w:sz w:val="28"/>
          <w:szCs w:val="28"/>
        </w:rPr>
        <w:t>Девиз: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0AD">
        <w:rPr>
          <w:rFonts w:ascii="Times New Roman" w:hAnsi="Times New Roman" w:cs="Times New Roman"/>
          <w:b/>
          <w:i/>
          <w:iCs/>
          <w:sz w:val="28"/>
          <w:szCs w:val="28"/>
        </w:rPr>
        <w:t>" Нам, смелым,  сильным и ловким, со спортом всегда по пути"</w:t>
      </w:r>
      <w:r w:rsidRPr="00A330AD">
        <w:rPr>
          <w:rFonts w:ascii="Times New Roman" w:hAnsi="Times New Roman" w:cs="Times New Roman"/>
          <w:b/>
          <w:sz w:val="28"/>
          <w:szCs w:val="28"/>
        </w:rPr>
        <w:t>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Общее руководство клубом осуществляется Советом клуба. Состав Совета клуба утверждается приказом директора образовательного учреждения. </w:t>
      </w:r>
    </w:p>
    <w:p w:rsidR="002D1EEF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 и регламентирует деятельность школьного клуба. </w:t>
      </w:r>
    </w:p>
    <w:p w:rsidR="00AD2207" w:rsidRPr="00AD2207" w:rsidRDefault="00AD2207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2. Задачи спортивного клуба</w:t>
      </w:r>
      <w:r w:rsidRPr="00A330AD">
        <w:rPr>
          <w:rFonts w:ascii="Times New Roman" w:hAnsi="Times New Roman" w:cs="Times New Roman"/>
          <w:sz w:val="28"/>
          <w:szCs w:val="28"/>
        </w:rPr>
        <w:t>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Задачами спортивного клуба «</w:t>
      </w:r>
      <w:r w:rsidRPr="00A33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Олимпиец</w:t>
      </w:r>
      <w:r w:rsidRPr="00A330AD">
        <w:rPr>
          <w:rFonts w:ascii="Times New Roman" w:hAnsi="Times New Roman" w:cs="Times New Roman"/>
          <w:sz w:val="28"/>
          <w:szCs w:val="28"/>
        </w:rPr>
        <w:t>» являются: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создание условий для привлечения школьников к систематическим занятиям физической культурой и спортом;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воспитание у школьников общественной активности и трудолюбия, самодеятельности и организаторских способностей; </w:t>
      </w:r>
    </w:p>
    <w:p w:rsidR="002D1EEF" w:rsidRPr="00A330AD" w:rsidRDefault="002D1EEF" w:rsidP="0083502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3. Функции клуба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Функциями школьного спортивного клуба являются: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организация постоянно действующих спортивных секций и групп общей физической подготовки для учащихся;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6C226E" w:rsidRPr="00A330AD">
        <w:rPr>
          <w:rFonts w:ascii="Times New Roman" w:hAnsi="Times New Roman" w:cs="Times New Roman"/>
          <w:sz w:val="28"/>
          <w:szCs w:val="28"/>
        </w:rPr>
        <w:t>внутри классных</w:t>
      </w:r>
      <w:r w:rsidRPr="00A330AD">
        <w:rPr>
          <w:rFonts w:ascii="Times New Roman" w:hAnsi="Times New Roman" w:cs="Times New Roman"/>
          <w:sz w:val="28"/>
          <w:szCs w:val="28"/>
        </w:rPr>
        <w:t xml:space="preserve"> и </w:t>
      </w:r>
      <w:r w:rsidR="006C226E" w:rsidRPr="00A330AD">
        <w:rPr>
          <w:rFonts w:ascii="Times New Roman" w:hAnsi="Times New Roman" w:cs="Times New Roman"/>
          <w:sz w:val="28"/>
          <w:szCs w:val="28"/>
        </w:rPr>
        <w:t>внутри школьных</w:t>
      </w:r>
      <w:r w:rsidRPr="00A330AD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школами района;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организация участия в соревнованиях, проводимых органами управления образованием;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проведение физкультурных праздников, турниров;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проведение широкой пропаганды физической культуры и спорта в школе;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расширение и укрепление материально-спортивной базы школы (оборудование школьных спортивных сооружений и уход за ними, ремонт и изготовление простейшего спортивного инвентаря);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формирование сборных команд школы для участия в соревнованиях более высокого ранга.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   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 ответственность</w:t>
      </w:r>
      <w:r w:rsidR="006C226E">
        <w:rPr>
          <w:rFonts w:ascii="Times New Roman" w:hAnsi="Times New Roman" w:cs="Times New Roman"/>
          <w:sz w:val="28"/>
          <w:szCs w:val="28"/>
        </w:rPr>
        <w:t xml:space="preserve"> и исполнять обязанности</w:t>
      </w:r>
      <w:r w:rsidRPr="00A330AD">
        <w:rPr>
          <w:rFonts w:ascii="Times New Roman" w:hAnsi="Times New Roman" w:cs="Times New Roman"/>
          <w:sz w:val="28"/>
          <w:szCs w:val="28"/>
        </w:rPr>
        <w:t>, быть истцом и ответчиком в суде, иметь самостоятельный финансовый баланс.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Организация работы спортивного клуба школы</w:t>
      </w:r>
      <w:r w:rsidRPr="00A330AD">
        <w:rPr>
          <w:rFonts w:ascii="Times New Roman" w:hAnsi="Times New Roman" w:cs="Times New Roman"/>
          <w:sz w:val="28"/>
          <w:szCs w:val="28"/>
        </w:rPr>
        <w:t>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Общее педагогическое руководство деятельностью спортивного клуба школы «</w:t>
      </w:r>
      <w:r w:rsidRPr="00A33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Олимпиец</w:t>
      </w:r>
      <w:r w:rsidRPr="00A330AD">
        <w:rPr>
          <w:rFonts w:ascii="Times New Roman" w:hAnsi="Times New Roman" w:cs="Times New Roman"/>
          <w:sz w:val="28"/>
          <w:szCs w:val="28"/>
        </w:rPr>
        <w:t>» осуществляет заместитель директора образовательного учреждения по воспитательной работе.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Организационное и методическое руководство осуществляет председатель школь</w:t>
      </w:r>
      <w:r w:rsidR="006C226E">
        <w:rPr>
          <w:rFonts w:ascii="Times New Roman" w:hAnsi="Times New Roman" w:cs="Times New Roman"/>
          <w:sz w:val="28"/>
          <w:szCs w:val="28"/>
        </w:rPr>
        <w:t>ного спортивного клуба и учитель</w:t>
      </w:r>
      <w:r w:rsidRPr="00A330AD">
        <w:rPr>
          <w:rFonts w:ascii="Times New Roman" w:hAnsi="Times New Roman" w:cs="Times New Roman"/>
          <w:sz w:val="28"/>
          <w:szCs w:val="28"/>
        </w:rPr>
        <w:t xml:space="preserve"> физической культуры.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Спортивный клуб ежегодно на собрании представителей классов избирает совет из 5-9 человек (председатель, его заместитель, секретарь, председатель коллегии судей и члены клуба), который непосредственно руководит его работой. Между членами совета распределяются обязанности по руководству комиссиями: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Комиссия по спортивно-массовой работе помогает руководству школы, к</w:t>
      </w:r>
      <w:r w:rsidR="006C226E">
        <w:rPr>
          <w:rFonts w:ascii="Times New Roman" w:hAnsi="Times New Roman" w:cs="Times New Roman"/>
          <w:sz w:val="28"/>
          <w:szCs w:val="28"/>
        </w:rPr>
        <w:t>лассным руководителям и учителю</w:t>
      </w:r>
      <w:r w:rsidRPr="00A330AD">
        <w:rPr>
          <w:rFonts w:ascii="Times New Roman" w:hAnsi="Times New Roman" w:cs="Times New Roman"/>
          <w:sz w:val="28"/>
          <w:szCs w:val="28"/>
        </w:rPr>
        <w:t xml:space="preserve"> ФК в организации физкультурно-оздоровительных мероприятий, «Дня здоровья»;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Комиссия по</w:t>
      </w:r>
      <w:r w:rsidR="006C226E">
        <w:rPr>
          <w:rFonts w:ascii="Times New Roman" w:hAnsi="Times New Roman" w:cs="Times New Roman"/>
          <w:sz w:val="28"/>
          <w:szCs w:val="28"/>
        </w:rPr>
        <w:t xml:space="preserve"> пропаганде физической культуры</w:t>
      </w:r>
      <w:r w:rsidRPr="00A330AD">
        <w:rPr>
          <w:rFonts w:ascii="Times New Roman" w:hAnsi="Times New Roman" w:cs="Times New Roman"/>
          <w:sz w:val="28"/>
          <w:szCs w:val="28"/>
        </w:rPr>
        <w:t>,</w:t>
      </w:r>
      <w:r w:rsidR="006C226E">
        <w:rPr>
          <w:rFonts w:ascii="Times New Roman" w:hAnsi="Times New Roman" w:cs="Times New Roman"/>
          <w:sz w:val="28"/>
          <w:szCs w:val="28"/>
        </w:rPr>
        <w:t xml:space="preserve"> </w:t>
      </w:r>
      <w:r w:rsidRPr="00A330AD">
        <w:rPr>
          <w:rFonts w:ascii="Times New Roman" w:hAnsi="Times New Roman" w:cs="Times New Roman"/>
          <w:sz w:val="28"/>
          <w:szCs w:val="28"/>
        </w:rPr>
        <w:t>спорта и здорового образа жизни организует свою работу через стенную печать, лекционную работу, спортивные праздники, показательные выступления спортсменов. Она соз</w:t>
      </w:r>
      <w:r w:rsidR="006C226E">
        <w:rPr>
          <w:rFonts w:ascii="Times New Roman" w:hAnsi="Times New Roman" w:cs="Times New Roman"/>
          <w:sz w:val="28"/>
          <w:szCs w:val="28"/>
        </w:rPr>
        <w:t>дает уголок физической культуры</w:t>
      </w:r>
      <w:r w:rsidRPr="00A330AD">
        <w:rPr>
          <w:rFonts w:ascii="Times New Roman" w:hAnsi="Times New Roman" w:cs="Times New Roman"/>
          <w:sz w:val="28"/>
          <w:szCs w:val="28"/>
        </w:rPr>
        <w:t>, помещая в нем иллюстрированные и печатные материалы о спорте, организует беседы на темы о значении физи</w:t>
      </w:r>
      <w:r w:rsidR="006C226E">
        <w:rPr>
          <w:rFonts w:ascii="Times New Roman" w:hAnsi="Times New Roman" w:cs="Times New Roman"/>
          <w:sz w:val="28"/>
          <w:szCs w:val="28"/>
        </w:rPr>
        <w:t>ческой культуры</w:t>
      </w:r>
      <w:r w:rsidRPr="00A330AD">
        <w:rPr>
          <w:rFonts w:ascii="Times New Roman" w:hAnsi="Times New Roman" w:cs="Times New Roman"/>
          <w:sz w:val="28"/>
          <w:szCs w:val="28"/>
        </w:rPr>
        <w:t>,</w:t>
      </w:r>
      <w:r w:rsidR="006C226E">
        <w:rPr>
          <w:rFonts w:ascii="Times New Roman" w:hAnsi="Times New Roman" w:cs="Times New Roman"/>
          <w:sz w:val="28"/>
          <w:szCs w:val="28"/>
        </w:rPr>
        <w:t xml:space="preserve"> </w:t>
      </w:r>
      <w:r w:rsidRPr="00A330AD">
        <w:rPr>
          <w:rFonts w:ascii="Times New Roman" w:hAnsi="Times New Roman" w:cs="Times New Roman"/>
          <w:sz w:val="28"/>
          <w:szCs w:val="28"/>
        </w:rPr>
        <w:t>правилах гигиены, режима питания, двигательной активности, привлекая для этого педагогов, родителей, представителей медицинского персонала;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Комиссия по подготовке общественных инструкторов и судей 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в школе;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Хозяйственная комиссия содействует руководству школы в благоустройстве спортивных сооружений, обеспечении сохранности и пополнении спортивного оборудования и инвентаря.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 xml:space="preserve">Совет клуба отчитывается один раз в году перед конференцией представителей классов. Свою работу совет организует с помощью представителей классов и </w:t>
      </w:r>
      <w:proofErr w:type="spellStart"/>
      <w:r w:rsidRPr="00A330AD">
        <w:rPr>
          <w:rFonts w:ascii="Times New Roman" w:hAnsi="Times New Roman" w:cs="Times New Roman"/>
          <w:sz w:val="28"/>
          <w:szCs w:val="28"/>
        </w:rPr>
        <w:t>спорторгов</w:t>
      </w:r>
      <w:proofErr w:type="spellEnd"/>
      <w:r w:rsidRPr="00A330AD">
        <w:rPr>
          <w:rFonts w:ascii="Times New Roman" w:hAnsi="Times New Roman" w:cs="Times New Roman"/>
          <w:sz w:val="28"/>
          <w:szCs w:val="28"/>
        </w:rPr>
        <w:t>, являющихся непосредственными организаторами физкультурных мероприятий в классах. </w:t>
      </w:r>
    </w:p>
    <w:p w:rsidR="00D54D51" w:rsidRDefault="00D54D51" w:rsidP="002D1EEF">
      <w:pPr>
        <w:ind w:firstLine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D51" w:rsidRDefault="00D54D51" w:rsidP="002D1EEF">
      <w:pPr>
        <w:ind w:firstLine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D51" w:rsidRDefault="00D54D51" w:rsidP="002D1EEF">
      <w:pPr>
        <w:ind w:firstLine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формирования и структура Совета спортивного клуба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Совет школьного спортивного клуба формируется на выборной основе, сроком на один год;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В Совет школьного спортивного клуба входят представители от Совета школы и Ученического совета.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Председателем Совета школьного спортивного клуба является руководитель ШСК.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Выборы заместителя председателя Совета школьного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Совета клуба.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6. Права Совета спортивного клуба</w:t>
      </w:r>
      <w:r w:rsidRPr="00A330AD">
        <w:rPr>
          <w:rFonts w:ascii="Times New Roman" w:hAnsi="Times New Roman" w:cs="Times New Roman"/>
          <w:sz w:val="28"/>
          <w:szCs w:val="28"/>
        </w:rPr>
        <w:t>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Совет имеет право: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представлять списки активистов, физкультурников и спортсменов для поощрения и награждения администрацией школы и вышестоящим физкультурным организациям;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заносить в Книгу почета школы фамилии лучших активистов, физкультурников и спортсменов.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7. Обязанности членов спортивного клуба школы</w:t>
      </w:r>
      <w:r w:rsidRPr="00A330AD">
        <w:rPr>
          <w:rFonts w:ascii="Times New Roman" w:hAnsi="Times New Roman" w:cs="Times New Roman"/>
          <w:sz w:val="28"/>
          <w:szCs w:val="28"/>
        </w:rPr>
        <w:t>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Член спортивного клуба школы обязан: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успешно сочетать учебу в школе с регулярными занятиями физической культурой и спортом;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сдавать нормативы по физической культуре на «отлично»;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принимать активное участие в спортивных и физкультурно-оздоровительных мероприятиях школы;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соблюдать рекомендации по вопросам самоконтроля и соблюдения правил личной гигиены;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способствовать укреплению материально-спортивной базы школы.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Член спортивного клуба имеет право совмещать посещение секций по различным видам спорта в случае успешной учебы в школе.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Учет и отчетность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В спортивном клубе школы ведется следующая документация: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журнал учета работы спортивного клуба школы и календарь спортивно-массовых мероприятий на учебный год;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 xml:space="preserve">- дневник учета работы </w:t>
      </w:r>
      <w:proofErr w:type="spellStart"/>
      <w:r w:rsidRPr="00A330AD">
        <w:rPr>
          <w:rFonts w:ascii="Times New Roman" w:hAnsi="Times New Roman" w:cs="Times New Roman"/>
          <w:sz w:val="28"/>
          <w:szCs w:val="28"/>
        </w:rPr>
        <w:t>спорторга</w:t>
      </w:r>
      <w:proofErr w:type="spellEnd"/>
      <w:r w:rsidRPr="00A330A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журнал учета занятий в спортивных секциях, кружках и группах ОФП;- приказы на спортсменов-разрядников (подтвержденные соответствующими протоколами);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- книга рекордов учащихся школы.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b/>
          <w:bCs/>
          <w:sz w:val="28"/>
          <w:szCs w:val="28"/>
        </w:rPr>
        <w:t>9. Планирование работы клуба</w:t>
      </w:r>
      <w:r w:rsidRPr="00A330AD">
        <w:rPr>
          <w:rFonts w:ascii="Times New Roman" w:hAnsi="Times New Roman" w:cs="Times New Roman"/>
          <w:sz w:val="28"/>
          <w:szCs w:val="28"/>
        </w:rPr>
        <w:t>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1. Подготовка физкультурного актива.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2. Физкультурно-оздоровительная и спортивно-массовая работа.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3. Роль педагогического коллектива и родителей в организации работы по физическому воспитанию учащихся.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4. Медицинский контроль.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5. Хозяйственная работа.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>План утверждает директор школы и доводит до сведения педагогического коллектива. </w:t>
      </w:r>
    </w:p>
    <w:p w:rsidR="002D1EEF" w:rsidRPr="00A330AD" w:rsidRDefault="002D1EEF" w:rsidP="002D1EEF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EC2" w:rsidRPr="001A539B" w:rsidRDefault="00592EC2" w:rsidP="00592EC2"/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D51" w:rsidRDefault="00D54D5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EC2" w:rsidRPr="001B74C8" w:rsidRDefault="00592EC2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1B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</w:p>
    <w:p w:rsidR="00592EC2" w:rsidRPr="001B74C8" w:rsidRDefault="00592EC2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физкультурно-оздоровительных и спортивно-массовых мероприятий</w:t>
      </w:r>
    </w:p>
    <w:p w:rsidR="00592EC2" w:rsidRPr="001B74C8" w:rsidRDefault="00BD5161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592EC2" w:rsidRPr="001B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4891"/>
        <w:gridCol w:w="2483"/>
        <w:gridCol w:w="1836"/>
      </w:tblGrid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  </w:t>
            </w:r>
            <w:proofErr w:type="gramStart"/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физкультурно-оздоровительных</w:t>
            </w:r>
            <w:proofErr w:type="gramEnd"/>
          </w:p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спортивно-массовых мероприятий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BD5161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2EC2"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</w:t>
            </w:r>
            <w:r w:rsidR="0057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D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день бега "Кросс нации - 2025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BD5161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92EC2"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592EC2" w:rsidRPr="001A539B" w:rsidTr="00056E49">
        <w:trPr>
          <w:trHeight w:val="329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Всероссийских спортивных соревнований «Президентские спортивные соревнования»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592EC2" w:rsidRPr="001A539B" w:rsidTr="00056E49">
        <w:trPr>
          <w:trHeight w:val="600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футболу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92EC2" w:rsidRPr="001A539B" w:rsidTr="00056E49">
        <w:trPr>
          <w:trHeight w:val="345"/>
        </w:trPr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92EC2" w:rsidRPr="001A539B" w:rsidTr="00056E49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классы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92EC2" w:rsidRPr="001A539B" w:rsidTr="00056E49">
        <w:trPr>
          <w:trHeight w:val="165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«Быстрее - точнее»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-      преподаватели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92EC2" w:rsidRPr="001A539B" w:rsidTr="00056E49">
        <w:trPr>
          <w:trHeight w:val="615"/>
        </w:trPr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«Русские народные игры»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92EC2" w:rsidRPr="001A539B" w:rsidTr="00056E49">
        <w:trPr>
          <w:trHeight w:val="165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92EC2" w:rsidRPr="001A539B" w:rsidTr="00056E49">
        <w:trPr>
          <w:trHeight w:val="300"/>
        </w:trPr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4721A0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2025</w:t>
            </w:r>
            <w:r w:rsidR="0057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592EC2" w:rsidRPr="001A539B" w:rsidTr="00056E49">
        <w:trPr>
          <w:trHeight w:val="615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гиревому спорту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92EC2" w:rsidRPr="001A539B" w:rsidTr="00056E49">
        <w:trPr>
          <w:trHeight w:val="165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школы по волейболу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92EC2" w:rsidRPr="001A539B" w:rsidTr="00056E49">
        <w:trPr>
          <w:trHeight w:val="486"/>
        </w:trPr>
        <w:tc>
          <w:tcPr>
            <w:tcW w:w="32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спринта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4-10 классы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EC2" w:rsidRPr="001A539B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Игра-соревнование</w:t>
            </w:r>
          </w:p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92EC2" w:rsidRPr="001A539B" w:rsidTr="00056E49">
        <w:tc>
          <w:tcPr>
            <w:tcW w:w="3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1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9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EC2" w:rsidRPr="001B74C8" w:rsidRDefault="00592EC2" w:rsidP="00056E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592EC2" w:rsidRPr="001A539B" w:rsidRDefault="00592EC2" w:rsidP="00592E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4C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592EC2" w:rsidRPr="001A539B" w:rsidRDefault="00592EC2" w:rsidP="00592EC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92EC2" w:rsidRPr="001A539B" w:rsidRDefault="00592EC2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спортивного клуба «Олимпиец» </w:t>
      </w:r>
    </w:p>
    <w:p w:rsidR="00592EC2" w:rsidRPr="001B74C8" w:rsidRDefault="004721A0" w:rsidP="0059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="00592EC2" w:rsidRPr="001A5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W w:w="9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9"/>
        <w:gridCol w:w="50"/>
        <w:gridCol w:w="3521"/>
        <w:gridCol w:w="31"/>
        <w:gridCol w:w="408"/>
        <w:gridCol w:w="31"/>
        <w:gridCol w:w="717"/>
        <w:gridCol w:w="31"/>
        <w:gridCol w:w="71"/>
        <w:gridCol w:w="31"/>
        <w:gridCol w:w="1662"/>
        <w:gridCol w:w="31"/>
        <w:gridCol w:w="99"/>
        <w:gridCol w:w="31"/>
        <w:gridCol w:w="2366"/>
        <w:gridCol w:w="31"/>
      </w:tblGrid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школьного спортивного клуба «Олимпиец»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Лакаткина Н.Е</w:t>
            </w:r>
            <w:r w:rsidR="00592EC2" w:rsidRPr="001A539B">
              <w:rPr>
                <w:rFonts w:ascii="Times New Roman" w:hAnsi="Times New Roman" w:cs="Times New Roman"/>
                <w:sz w:val="28"/>
                <w:szCs w:val="28"/>
              </w:rPr>
              <w:t>. Бессонов Н.М.</w:t>
            </w:r>
          </w:p>
        </w:tc>
      </w:tr>
      <w:tr w:rsidR="00592EC2" w:rsidRPr="001A539B" w:rsidTr="00056E49">
        <w:trPr>
          <w:gridAfter w:val="1"/>
          <w:wAfter w:w="31" w:type="dxa"/>
          <w:trHeight w:val="27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312F65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спортивных соревнований и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592EC2" w:rsidRPr="001A539B" w:rsidTr="00056E49">
        <w:trPr>
          <w:gridAfter w:val="1"/>
          <w:wAfter w:w="31" w:type="dxa"/>
          <w:trHeight w:val="100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312F65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Лакаткина Н.Е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2EC2"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573313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Гринёв </w:t>
            </w:r>
            <w:r w:rsidR="00592EC2" w:rsidRPr="001A539B"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Гиревой спорт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592EC2" w:rsidRPr="001A539B" w:rsidTr="00056E49">
        <w:trPr>
          <w:gridAfter w:val="1"/>
          <w:wAfter w:w="31" w:type="dxa"/>
          <w:trHeight w:val="114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Подготовка для участия учащихся школы в районных мероприятиях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592EC2" w:rsidRPr="001A539B" w:rsidTr="00056E49">
        <w:trPr>
          <w:gridAfter w:val="1"/>
          <w:wAfter w:w="31" w:type="dxa"/>
          <w:trHeight w:val="1532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 школьников по физической культуре и подготовка к муниципальному этапу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</w:tr>
      <w:tr w:rsidR="00592EC2" w:rsidRPr="001A539B" w:rsidTr="00056E49">
        <w:trPr>
          <w:gridAfter w:val="1"/>
          <w:wAfter w:w="31" w:type="dxa"/>
          <w:trHeight w:val="13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Прием нормативов ВФСК ГТО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летнем и зимнем фестивале ВФСК ГТО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1-4;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056E49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Игра-соревнование</w:t>
            </w:r>
          </w:p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сентябрь-октябрь, 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573313" w:rsidRPr="001A539B" w:rsidTr="006C226E">
        <w:trPr>
          <w:trHeight w:val="15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олимпиады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</w:tr>
      <w:tr w:rsidR="00573313" w:rsidRPr="001A539B" w:rsidTr="006C226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2-4;</w:t>
            </w: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73313" w:rsidRPr="001A539B" w:rsidRDefault="00573313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73313" w:rsidP="00573313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гимнастике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баскетболу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573313">
        <w:trPr>
          <w:gridAfter w:val="1"/>
          <w:wAfter w:w="31" w:type="dxa"/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573313">
        <w:trPr>
          <w:gridAfter w:val="1"/>
          <w:wAfter w:w="31" w:type="dxa"/>
          <w:trHeight w:val="1005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зимнему многоборью ГТО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биатлону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592EC2" w:rsidRPr="001A539B" w:rsidTr="00573313">
        <w:trPr>
          <w:gridAfter w:val="1"/>
          <w:wAfter w:w="31" w:type="dxa"/>
          <w:trHeight w:val="7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стрельбе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н/теннису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  <w:trHeight w:val="2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  <w:trHeight w:val="6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спортивные игры»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футболу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  <w:trHeight w:val="7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летнему многоборью ГТО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  <w:trHeight w:val="1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proofErr w:type="gram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/атлетике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</w:t>
            </w:r>
            <w:proofErr w:type="gram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спортивному туризму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русской лапте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Турнир Дружбы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592EC2" w:rsidRPr="001A539B" w:rsidTr="00573313">
        <w:trPr>
          <w:gridAfter w:val="1"/>
          <w:wAfter w:w="31" w:type="dxa"/>
          <w:trHeight w:val="13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районной игре «Зарница»</w:t>
            </w:r>
          </w:p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C2" w:rsidRPr="001A539B" w:rsidRDefault="00C5062A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Лакаткина Н.Е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2EC2"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592EC2" w:rsidRPr="001A539B" w:rsidTr="00573313">
        <w:trPr>
          <w:gridAfter w:val="1"/>
          <w:wAfter w:w="31" w:type="dxa"/>
          <w:trHeight w:val="945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туристских соревнованиях (</w:t>
            </w:r>
            <w:proofErr w:type="spell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турслёт</w:t>
            </w:r>
            <w:proofErr w:type="spellEnd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92EC2" w:rsidRPr="001A539B" w:rsidRDefault="00592EC2" w:rsidP="00056E49">
            <w:pPr>
              <w:pStyle w:val="a4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62A">
              <w:rPr>
                <w:rFonts w:ascii="Times New Roman" w:hAnsi="Times New Roman" w:cs="Times New Roman"/>
                <w:sz w:val="28"/>
                <w:szCs w:val="28"/>
              </w:rPr>
              <w:t>Лакаткина Н.Е.</w:t>
            </w:r>
            <w:r w:rsidR="00C5062A"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Работа в школьном оздоровительном лагере «Радуга»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1A539B" w:rsidRDefault="00C5062A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Лакаткина Н.Е.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EC2"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клуба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225CC6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4"/>
                <w:szCs w:val="14"/>
              </w:rPr>
              <w:t> </w:t>
            </w: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месту жительства учащихся</w:t>
            </w:r>
          </w:p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   Инструктаж инструкторо</w:t>
            </w:r>
            <w:proofErr w:type="gramStart"/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225CC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общественников</w:t>
            </w:r>
          </w:p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·         Помощь в оборудовании спортивных площадок</w:t>
            </w:r>
          </w:p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·         Помощь в проведении спортивных соревнований</w:t>
            </w:r>
          </w:p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2" w:rsidRPr="00225CC6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592EC2" w:rsidRPr="001A539B" w:rsidTr="00573313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225CC6" w:rsidRDefault="00592EC2" w:rsidP="00056E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текущей и отчётной документации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C2" w:rsidRPr="001A539B" w:rsidRDefault="00592EC2" w:rsidP="00056E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592EC2" w:rsidRDefault="00592EC2" w:rsidP="00592E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C2" w:rsidRPr="001A539B" w:rsidRDefault="00592EC2" w:rsidP="00592E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D90" w:rsidRDefault="00592EC2" w:rsidP="00F97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   </w:t>
      </w:r>
      <w:r w:rsidR="00F97D90" w:rsidRPr="001A53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97D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D90" w:rsidRPr="001A53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Н.М. Бессонов</w:t>
      </w:r>
    </w:p>
    <w:p w:rsidR="00F97D90" w:rsidRDefault="00F97D90" w:rsidP="00592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Default="00C57A93" w:rsidP="00C57A93">
      <w:pPr>
        <w:spacing w:before="100" w:beforeAutospacing="1" w:after="100" w:afterAutospacing="1" w:line="180" w:lineRule="exact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C57A93" w:rsidRPr="00207D4F" w:rsidRDefault="00C57A93" w:rsidP="00C57A93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C57A93" w:rsidRDefault="00C57A93" w:rsidP="00592E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92EC2" w:rsidRDefault="00592EC2" w:rsidP="00592EC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r w:rsidRPr="00A34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спортивного клуба «Олимпиец»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74"/>
        <w:gridCol w:w="2380"/>
        <w:gridCol w:w="2223"/>
      </w:tblGrid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4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46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выполняемая в клубе</w:t>
            </w:r>
          </w:p>
        </w:tc>
        <w:tc>
          <w:tcPr>
            <w:tcW w:w="2223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должность/класс</w:t>
            </w: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Николай Михайлович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2223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74" w:type="dxa"/>
          </w:tcPr>
          <w:p w:rsidR="00592EC2" w:rsidRPr="00A346C6" w:rsidRDefault="00C5062A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Лакаткина Наталья Евгеньевна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23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  <w:tc>
          <w:tcPr>
            <w:tcW w:w="2223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74" w:type="dxa"/>
          </w:tcPr>
          <w:p w:rsidR="00592EC2" w:rsidRPr="00A346C6" w:rsidRDefault="00C5062A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Дарья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223" w:type="dxa"/>
          </w:tcPr>
          <w:p w:rsidR="00592EC2" w:rsidRPr="00A346C6" w:rsidRDefault="008C51D8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E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4" w:type="dxa"/>
          </w:tcPr>
          <w:p w:rsidR="00592EC2" w:rsidRPr="00A346C6" w:rsidRDefault="00C5062A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Луиза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592EC2" w:rsidRPr="00A346C6" w:rsidRDefault="008C51D8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E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92EC2" w:rsidTr="00056E49">
        <w:tc>
          <w:tcPr>
            <w:tcW w:w="594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592EC2" w:rsidRPr="00A346C6" w:rsidRDefault="008C51D8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80" w:type="dxa"/>
          </w:tcPr>
          <w:p w:rsidR="00592EC2" w:rsidRPr="00A346C6" w:rsidRDefault="00592EC2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592EC2" w:rsidRPr="00A346C6" w:rsidRDefault="008C51D8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2E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B656F" w:rsidTr="00056E49">
        <w:tc>
          <w:tcPr>
            <w:tcW w:w="594" w:type="dxa"/>
          </w:tcPr>
          <w:p w:rsidR="006B656F" w:rsidRPr="00A346C6" w:rsidRDefault="006B656F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6B656F" w:rsidRPr="00A346C6" w:rsidRDefault="006B656F" w:rsidP="0005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Сардалов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</w:p>
        </w:tc>
        <w:tc>
          <w:tcPr>
            <w:tcW w:w="2380" w:type="dxa"/>
          </w:tcPr>
          <w:p w:rsidR="006B656F" w:rsidRPr="00A346C6" w:rsidRDefault="006B656F" w:rsidP="00F9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6B656F" w:rsidRPr="00A346C6" w:rsidRDefault="008C51D8" w:rsidP="00F9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65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592EC2" w:rsidRDefault="00592EC2" w:rsidP="00592EC2">
      <w:pPr>
        <w:rPr>
          <w:b/>
        </w:rPr>
      </w:pPr>
    </w:p>
    <w:p w:rsidR="00592EC2" w:rsidRDefault="00592EC2" w:rsidP="00592EC2">
      <w:pPr>
        <w:rPr>
          <w:b/>
        </w:rPr>
      </w:pPr>
    </w:p>
    <w:p w:rsidR="00592EC2" w:rsidRDefault="00592EC2" w:rsidP="00592EC2">
      <w:pPr>
        <w:rPr>
          <w:b/>
        </w:rPr>
      </w:pPr>
    </w:p>
    <w:p w:rsidR="00592EC2" w:rsidRDefault="00592EC2"/>
    <w:p w:rsidR="00592EC2" w:rsidRDefault="00592EC2"/>
    <w:p w:rsidR="00592EC2" w:rsidRDefault="00592EC2"/>
    <w:p w:rsidR="00592EC2" w:rsidRDefault="00592EC2"/>
    <w:sectPr w:rsidR="00592EC2" w:rsidSect="00056E49">
      <w:pgSz w:w="11906" w:h="16838"/>
      <w:pgMar w:top="270" w:right="656" w:bottom="63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06D"/>
    <w:multiLevelType w:val="multilevel"/>
    <w:tmpl w:val="2CC6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81BEB"/>
    <w:multiLevelType w:val="multilevel"/>
    <w:tmpl w:val="29C2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4C"/>
    <w:rsid w:val="00056E49"/>
    <w:rsid w:val="001127E9"/>
    <w:rsid w:val="002D1EEF"/>
    <w:rsid w:val="004721A0"/>
    <w:rsid w:val="004B134C"/>
    <w:rsid w:val="00543C81"/>
    <w:rsid w:val="00573313"/>
    <w:rsid w:val="005874DC"/>
    <w:rsid w:val="00592EC2"/>
    <w:rsid w:val="006B4A0E"/>
    <w:rsid w:val="006B56BE"/>
    <w:rsid w:val="006B656F"/>
    <w:rsid w:val="006C226E"/>
    <w:rsid w:val="00835021"/>
    <w:rsid w:val="008C51D8"/>
    <w:rsid w:val="00911DD0"/>
    <w:rsid w:val="00914E7C"/>
    <w:rsid w:val="00AD2207"/>
    <w:rsid w:val="00BD5161"/>
    <w:rsid w:val="00C5062A"/>
    <w:rsid w:val="00C57A93"/>
    <w:rsid w:val="00D54D51"/>
    <w:rsid w:val="00ED0B18"/>
    <w:rsid w:val="00ED0B73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1E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EEF"/>
    <w:pPr>
      <w:spacing w:after="0" w:line="240" w:lineRule="auto"/>
    </w:pPr>
  </w:style>
  <w:style w:type="table" w:styleId="a3">
    <w:name w:val="Table Grid"/>
    <w:basedOn w:val="a1"/>
    <w:uiPriority w:val="59"/>
    <w:rsid w:val="002D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1E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EEF"/>
    <w:pPr>
      <w:spacing w:after="0" w:line="240" w:lineRule="auto"/>
    </w:pPr>
  </w:style>
  <w:style w:type="table" w:styleId="a3">
    <w:name w:val="Table Grid"/>
    <w:basedOn w:val="a1"/>
    <w:uiPriority w:val="59"/>
    <w:rsid w:val="002D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2021-10-11T17:47:00Z</dcterms:created>
  <dcterms:modified xsi:type="dcterms:W3CDTF">2024-09-04T07:10:00Z</dcterms:modified>
</cp:coreProperties>
</file>