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C" w:rsidRDefault="00FB67CC" w:rsidP="00212E69">
      <w:pPr>
        <w:pStyle w:val="a8"/>
        <w:widowControl w:val="0"/>
        <w:tabs>
          <w:tab w:val="left" w:pos="1134"/>
        </w:tabs>
        <w:spacing w:before="0" w:beforeAutospacing="0" w:after="0" w:afterAutospacing="0" w:line="276" w:lineRule="auto"/>
        <w:ind w:firstLine="709"/>
        <w:jc w:val="both"/>
        <w:rPr>
          <w:b/>
          <w:sz w:val="28"/>
          <w:szCs w:val="28"/>
        </w:rPr>
      </w:pPr>
      <w:bookmarkStart w:id="0" w:name="_GoBack"/>
      <w:r w:rsidRPr="00FB67CC">
        <w:rPr>
          <w:b/>
          <w:sz w:val="28"/>
          <w:szCs w:val="28"/>
        </w:rPr>
        <w:drawing>
          <wp:inline distT="0" distB="0" distL="0" distR="0">
            <wp:extent cx="5940425" cy="3609340"/>
            <wp:effectExtent l="19050" t="0" r="0" b="0"/>
            <wp:docPr id="14"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708" b="57066"/>
                    <a:stretch/>
                  </pic:blipFill>
                  <pic:spPr bwMode="auto">
                    <a:xfrm>
                      <a:off x="0" y="0"/>
                      <a:ext cx="5940425" cy="36093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67CC" w:rsidRDefault="00FB67CC" w:rsidP="00212E69">
      <w:pPr>
        <w:pStyle w:val="a8"/>
        <w:widowControl w:val="0"/>
        <w:tabs>
          <w:tab w:val="left" w:pos="1134"/>
        </w:tabs>
        <w:spacing w:before="0" w:beforeAutospacing="0" w:after="0" w:afterAutospacing="0" w:line="276" w:lineRule="auto"/>
        <w:ind w:firstLine="709"/>
        <w:jc w:val="both"/>
        <w:rPr>
          <w:b/>
          <w:sz w:val="28"/>
          <w:szCs w:val="28"/>
        </w:rPr>
      </w:pPr>
    </w:p>
    <w:p w:rsidR="00FB67CC" w:rsidRP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r w:rsidRPr="00FB67CC">
        <w:rPr>
          <w:b/>
          <w:sz w:val="40"/>
          <w:szCs w:val="40"/>
        </w:rPr>
        <w:t>Рабочая программа</w:t>
      </w: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r w:rsidRPr="00FB67CC">
        <w:rPr>
          <w:b/>
          <w:sz w:val="40"/>
          <w:szCs w:val="40"/>
        </w:rPr>
        <w:t xml:space="preserve">Речевое развитие </w:t>
      </w: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r w:rsidRPr="00FB67CC">
        <w:rPr>
          <w:b/>
          <w:sz w:val="40"/>
          <w:szCs w:val="40"/>
        </w:rPr>
        <w:t>старшая группа</w:t>
      </w: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40"/>
          <w:szCs w:val="40"/>
        </w:rPr>
      </w:pPr>
    </w:p>
    <w:p w:rsidR="00FB67CC" w:rsidRDefault="00FB67CC" w:rsidP="00FB67CC">
      <w:pPr>
        <w:pStyle w:val="a8"/>
        <w:widowControl w:val="0"/>
        <w:tabs>
          <w:tab w:val="left" w:pos="1134"/>
        </w:tabs>
        <w:spacing w:before="0" w:beforeAutospacing="0" w:after="0" w:afterAutospacing="0" w:line="276" w:lineRule="auto"/>
        <w:ind w:firstLine="709"/>
        <w:jc w:val="center"/>
        <w:rPr>
          <w:b/>
          <w:sz w:val="28"/>
          <w:szCs w:val="28"/>
        </w:rPr>
      </w:pPr>
    </w:p>
    <w:p w:rsidR="00FB67CC" w:rsidRDefault="00FB67CC" w:rsidP="00212E69">
      <w:pPr>
        <w:pStyle w:val="a8"/>
        <w:widowControl w:val="0"/>
        <w:tabs>
          <w:tab w:val="left" w:pos="1134"/>
        </w:tabs>
        <w:spacing w:before="0" w:beforeAutospacing="0" w:after="0" w:afterAutospacing="0" w:line="276" w:lineRule="auto"/>
        <w:ind w:firstLine="709"/>
        <w:jc w:val="both"/>
        <w:rPr>
          <w:b/>
          <w:sz w:val="28"/>
          <w:szCs w:val="28"/>
        </w:rPr>
      </w:pPr>
    </w:p>
    <w:p w:rsidR="00212E69" w:rsidRDefault="00212E69" w:rsidP="00212E69">
      <w:pPr>
        <w:pStyle w:val="a8"/>
        <w:widowControl w:val="0"/>
        <w:tabs>
          <w:tab w:val="left" w:pos="1134"/>
        </w:tabs>
        <w:spacing w:before="0" w:beforeAutospacing="0" w:after="0" w:afterAutospacing="0" w:line="276" w:lineRule="auto"/>
        <w:ind w:firstLine="709"/>
        <w:jc w:val="both"/>
        <w:rPr>
          <w:b/>
          <w:sz w:val="28"/>
          <w:szCs w:val="28"/>
        </w:rPr>
      </w:pPr>
      <w:r w:rsidRPr="00212E69">
        <w:rPr>
          <w:b/>
          <w:sz w:val="28"/>
          <w:szCs w:val="28"/>
        </w:rPr>
        <w:lastRenderedPageBreak/>
        <w:t>Речевое развитие в рамках ФГОС дошкольного образования</w:t>
      </w:r>
    </w:p>
    <w:bookmarkEnd w:id="0"/>
    <w:p w:rsidR="00212E69" w:rsidRPr="00212E69" w:rsidRDefault="00212E69" w:rsidP="00212E69">
      <w:pPr>
        <w:pStyle w:val="a8"/>
        <w:widowControl w:val="0"/>
        <w:tabs>
          <w:tab w:val="left" w:pos="1134"/>
        </w:tabs>
        <w:spacing w:before="0" w:beforeAutospacing="0" w:after="0" w:afterAutospacing="0" w:line="276" w:lineRule="auto"/>
        <w:ind w:firstLine="709"/>
        <w:jc w:val="both"/>
        <w:rPr>
          <w:b/>
          <w:sz w:val="28"/>
          <w:szCs w:val="28"/>
        </w:rPr>
      </w:pP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«РЕЧЕВОЕ РАЗВИТИЕ» ПО ФГОС </w:t>
      </w:r>
      <w:proofErr w:type="gramStart"/>
      <w:r w:rsidRPr="00212E69">
        <w:rPr>
          <w:rFonts w:ascii="Times New Roman" w:eastAsia="Times New Roman" w:hAnsi="Times New Roman" w:cs="Times New Roman"/>
          <w:sz w:val="28"/>
          <w:szCs w:val="28"/>
          <w:lang w:eastAsia="ru-RU"/>
        </w:rPr>
        <w:t>ДО</w:t>
      </w:r>
      <w:proofErr w:type="gramEnd"/>
      <w:r w:rsidRPr="00212E69">
        <w:rPr>
          <w:rFonts w:ascii="Times New Roman" w:eastAsia="Times New Roman" w:hAnsi="Times New Roman" w:cs="Times New Roman"/>
          <w:sz w:val="28"/>
          <w:szCs w:val="28"/>
          <w:lang w:eastAsia="ru-RU"/>
        </w:rPr>
        <w:t xml:space="preserve"> – </w:t>
      </w:r>
      <w:proofErr w:type="gramStart"/>
      <w:r w:rsidRPr="00212E69">
        <w:rPr>
          <w:rFonts w:ascii="Times New Roman" w:eastAsia="Times New Roman" w:hAnsi="Times New Roman" w:cs="Times New Roman"/>
          <w:sz w:val="28"/>
          <w:szCs w:val="28"/>
          <w:lang w:eastAsia="ru-RU"/>
        </w:rPr>
        <w:t>этот</w:t>
      </w:r>
      <w:proofErr w:type="gramEnd"/>
      <w:r w:rsidRPr="00212E69">
        <w:rPr>
          <w:rFonts w:ascii="Times New Roman" w:eastAsia="Times New Roman" w:hAnsi="Times New Roman" w:cs="Times New Roman"/>
          <w:sz w:val="28"/>
          <w:szCs w:val="28"/>
          <w:lang w:eastAsia="ru-RU"/>
        </w:rPr>
        <w:t xml:space="preserve"> вопрос посвящён теме важнейшей из образовательных областей – речевому развитию дошкольников. Можно возразить, что не менее важно познавательное или физическое развитие, художественно-эстетическое или социально-коммуникативное. Да, все они важны, но возможно ли полноценное развитие детей в любой из этих образовательных областей без речи, без общения, без коммуникативной деятельности? Познавательное развитие–это всегда многочисленные вопросы-ответы, объяснения, постановка проблем, уточнение, чтение. Физическое развитие не может обойтись без правил, команд и объяснений. </w:t>
      </w:r>
      <w:proofErr w:type="gramStart"/>
      <w:r w:rsidRPr="00212E69">
        <w:rPr>
          <w:rFonts w:ascii="Times New Roman" w:eastAsia="Times New Roman" w:hAnsi="Times New Roman" w:cs="Times New Roman"/>
          <w:sz w:val="28"/>
          <w:szCs w:val="28"/>
          <w:lang w:eastAsia="ru-RU"/>
        </w:rPr>
        <w:t>Художественно-эстетическое</w:t>
      </w:r>
      <w:proofErr w:type="gramEnd"/>
      <w:r w:rsidRPr="00212E69">
        <w:rPr>
          <w:rFonts w:ascii="Times New Roman" w:eastAsia="Times New Roman" w:hAnsi="Times New Roman" w:cs="Times New Roman"/>
          <w:sz w:val="28"/>
          <w:szCs w:val="28"/>
          <w:lang w:eastAsia="ru-RU"/>
        </w:rPr>
        <w:t xml:space="preserve"> – без художественных образов, стихов, литературных текстов, обсуждений. Уже в самом названии социально-коммуникативной области звучит необходимость использования речевых сре</w:t>
      </w:r>
      <w:proofErr w:type="gramStart"/>
      <w:r w:rsidRPr="00212E69">
        <w:rPr>
          <w:rFonts w:ascii="Times New Roman" w:eastAsia="Times New Roman" w:hAnsi="Times New Roman" w:cs="Times New Roman"/>
          <w:sz w:val="28"/>
          <w:szCs w:val="28"/>
          <w:lang w:eastAsia="ru-RU"/>
        </w:rPr>
        <w:t>дств дл</w:t>
      </w:r>
      <w:proofErr w:type="gramEnd"/>
      <w:r w:rsidRPr="00212E69">
        <w:rPr>
          <w:rFonts w:ascii="Times New Roman" w:eastAsia="Times New Roman" w:hAnsi="Times New Roman" w:cs="Times New Roman"/>
          <w:sz w:val="28"/>
          <w:szCs w:val="28"/>
          <w:lang w:eastAsia="ru-RU"/>
        </w:rPr>
        <w:t>я реализации намеченных задач. Поэтому абсолютно бесспорно место речевого развития в полноценном формировании личности. Речь – это особый вид деятельности, тесно связанный с сенсорными процессами, памятью, мышлением воображением, эмоциями. Все эти процессы, как и сама речь, активно развиваются в раннем и дошкольном возрасте, поэтому в ФГОС выделена отдельная образовательная область «Речевое развитие». Вспомним, что в ФГТ она называлась «Коммуникация».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Цель по ФГОС </w:t>
      </w:r>
      <w:proofErr w:type="gramStart"/>
      <w:r w:rsidRPr="00212E69">
        <w:rPr>
          <w:rFonts w:ascii="Times New Roman" w:eastAsia="Times New Roman" w:hAnsi="Times New Roman" w:cs="Times New Roman"/>
          <w:b/>
          <w:bCs/>
          <w:sz w:val="28"/>
          <w:szCs w:val="28"/>
          <w:lang w:eastAsia="ru-RU"/>
        </w:rPr>
        <w:t>ДО</w:t>
      </w:r>
      <w:proofErr w:type="gramEnd"/>
      <w:r w:rsidRPr="00212E69">
        <w:rPr>
          <w:rFonts w:ascii="Times New Roman" w:eastAsia="Times New Roman" w:hAnsi="Times New Roman" w:cs="Times New Roman"/>
          <w:b/>
          <w:bCs/>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основной цели реализации области «Речевое развитие» сформулирована главная мысль: обратимся к ФГОС пункт 1.9 – «Образовательные программы ДОО реализуются на государственном языке. Программа может быть реализована и на языке народов России, но не в ущерб русскому языку. То есть, русский язык в РФ все должны изучать с детства».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Задачи речевого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Овладение речью, как средством общения и культуры;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Обогащение активного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звуковой и интонационной культуры речи, фонематического слуха;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связной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Грамматически правильной диалогической и монологической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Развитие речевого творчества;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xml:space="preserve">- </w:t>
      </w:r>
      <w:r w:rsidRPr="00212E69">
        <w:rPr>
          <w:rFonts w:ascii="Times New Roman" w:eastAsia="Times New Roman" w:hAnsi="Times New Roman" w:cs="Times New Roman"/>
          <w:bCs/>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Cs/>
          <w:sz w:val="28"/>
          <w:szCs w:val="28"/>
          <w:lang w:eastAsia="ru-RU"/>
        </w:rPr>
        <w:t>Формирование звуковой аналитико – синтетической активности как предпосылки обучения грамоте.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Проанализируем задачи. Научить ребёнка владеть речью, как средством общения и культуры – главная задача. Это значит, надо сформировать устную речь детей на таком уровне, чтобы они не испытывал трудностей в установлении контактов со сверстниками и взрослыми, чтобы их речь была понятна окружающим. Мы формируем правильную устную речь детей на основе овладения ими литературным языком русского народа. Поэтому так важно, чтобы ребёнок слышал такую речь, чтобы он чувствовал, что его тоже слышат, и всегда </w:t>
      </w:r>
      <w:proofErr w:type="gramStart"/>
      <w:r w:rsidRPr="00212E69">
        <w:rPr>
          <w:rFonts w:ascii="Times New Roman" w:eastAsia="Times New Roman" w:hAnsi="Times New Roman" w:cs="Times New Roman"/>
          <w:sz w:val="28"/>
          <w:szCs w:val="28"/>
          <w:lang w:eastAsia="ru-RU"/>
        </w:rPr>
        <w:t>готовы</w:t>
      </w:r>
      <w:proofErr w:type="gramEnd"/>
      <w:r w:rsidRPr="00212E69">
        <w:rPr>
          <w:rFonts w:ascii="Times New Roman" w:eastAsia="Times New Roman" w:hAnsi="Times New Roman" w:cs="Times New Roman"/>
          <w:sz w:val="28"/>
          <w:szCs w:val="28"/>
          <w:lang w:eastAsia="ru-RU"/>
        </w:rPr>
        <w:t xml:space="preserve"> вступить с ним во взаимодействие.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Владеть речью – это, во-первых, владеть словарём. Обогащение активного словаря дошкольника происходит за счёт основного словарного фонда языка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 Например, если сейчас мы реализуем тему «Зима», то и словарь детей должен пополняться и активизироваться в рамках данной темы.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Ребёнок осваивает речь, начиная со звукового строя языка. Темп усвоения звуков у каждого ребёнка свой, но к пяти годам основания к тому, чтобы чётко и внятно произносить все звуки родного языка есть практически у каждого здорового дошкольника. В ФГОС реализация этой задачи называется «Развитие звуковой и интонационной культуры речи, фонематического слуха» и предполагает, что ребёнок усваивает интонационный строй родного языка, систему ударений, произношение слов и умение выразительно говорить, читать стихи.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Наша связная речь состоит из двух частей </w:t>
      </w:r>
      <w:proofErr w:type="gramStart"/>
      <w:r w:rsidRPr="00212E69">
        <w:rPr>
          <w:rFonts w:ascii="Times New Roman" w:eastAsia="Times New Roman" w:hAnsi="Times New Roman" w:cs="Times New Roman"/>
          <w:sz w:val="28"/>
          <w:szCs w:val="28"/>
          <w:lang w:eastAsia="ru-RU"/>
        </w:rPr>
        <w:t>–д</w:t>
      </w:r>
      <w:proofErr w:type="gramEnd"/>
      <w:r w:rsidRPr="00212E69">
        <w:rPr>
          <w:rFonts w:ascii="Times New Roman" w:eastAsia="Times New Roman" w:hAnsi="Times New Roman" w:cs="Times New Roman"/>
          <w:sz w:val="28"/>
          <w:szCs w:val="28"/>
          <w:lang w:eastAsia="ru-RU"/>
        </w:rPr>
        <w:t>иалога и монолога. Строительным материалом для неё является словарь и освоение грамматического строя речи. Грамматический строй это умение изменять слова, соединять их в предложения, ребёнок усваивает на слух, осмысливая речь взрослых. Кроме этого можно проводить специальные речевые упражнения, помогающие детям усвоить наиболее сложные конструкции. Например, игры «Что было бы...» (усвоение сослагательного наклонения), «Чего не хватает?» (употребление существительных в родительном падеже) и т.п.</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Развитие </w:t>
      </w:r>
      <w:proofErr w:type="gramStart"/>
      <w:r w:rsidRPr="00212E69">
        <w:rPr>
          <w:rFonts w:ascii="Times New Roman" w:eastAsia="Times New Roman" w:hAnsi="Times New Roman" w:cs="Times New Roman"/>
          <w:sz w:val="28"/>
          <w:szCs w:val="28"/>
          <w:lang w:eastAsia="ru-RU"/>
        </w:rPr>
        <w:t>речевого</w:t>
      </w:r>
      <w:proofErr w:type="gramEnd"/>
      <w:r w:rsidRPr="00212E69">
        <w:rPr>
          <w:rFonts w:ascii="Times New Roman" w:eastAsia="Times New Roman" w:hAnsi="Times New Roman" w:cs="Times New Roman"/>
          <w:sz w:val="28"/>
          <w:szCs w:val="28"/>
          <w:lang w:eastAsia="ru-RU"/>
        </w:rPr>
        <w:t xml:space="preserve"> творчества–работа непростая. Она предполагает, что дети самостоятельно составляют простейшие короткие рассказы, </w:t>
      </w:r>
      <w:proofErr w:type="gramStart"/>
      <w:r w:rsidRPr="00212E69">
        <w:rPr>
          <w:rFonts w:ascii="Times New Roman" w:eastAsia="Times New Roman" w:hAnsi="Times New Roman" w:cs="Times New Roman"/>
          <w:sz w:val="28"/>
          <w:szCs w:val="28"/>
          <w:lang w:eastAsia="ru-RU"/>
        </w:rPr>
        <w:t>принимают участие в сочинении стихотворных фраз придумывают</w:t>
      </w:r>
      <w:proofErr w:type="gramEnd"/>
      <w:r w:rsidRPr="00212E69">
        <w:rPr>
          <w:rFonts w:ascii="Times New Roman" w:eastAsia="Times New Roman" w:hAnsi="Times New Roman" w:cs="Times New Roman"/>
          <w:sz w:val="28"/>
          <w:szCs w:val="28"/>
          <w:lang w:eastAsia="ru-RU"/>
        </w:rPr>
        <w:t xml:space="preserve"> новые повороты в </w:t>
      </w:r>
      <w:r w:rsidRPr="00212E69">
        <w:rPr>
          <w:rFonts w:ascii="Times New Roman" w:eastAsia="Times New Roman" w:hAnsi="Times New Roman" w:cs="Times New Roman"/>
          <w:sz w:val="28"/>
          <w:szCs w:val="28"/>
          <w:lang w:eastAsia="ru-RU"/>
        </w:rPr>
        <w:lastRenderedPageBreak/>
        <w:t xml:space="preserve">сюжете сказки и т.п. Всё это становится возможным, если мы создаём для этого условия. Знакомство с художественной литературой, книжной культурой это понимание на слух текстов различных жанров детской литературы. </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Главная проблема здесь состоит в том, что книга перестала быть ценностью во многих семьях, дети не приобретают опыт домашнего чтения-слушания. Поэтому перед нами, педагогами дошкольного образования стоит очень серьёзная задача изменить ситуацию здесь, в дошкольном учреждении: книга должна стать спутником детей, заполнять их досуг, оживать в инсценировках, играх-драматизациях. Художественное слово должно звучать постоянно!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И ещё одна задача речевого развития формирование звуковой аналитик</w:t>
      </w:r>
      <w:proofErr w:type="gramStart"/>
      <w:r w:rsidRPr="00212E69">
        <w:rPr>
          <w:rFonts w:ascii="Times New Roman" w:eastAsia="Times New Roman" w:hAnsi="Times New Roman" w:cs="Times New Roman"/>
          <w:sz w:val="28"/>
          <w:szCs w:val="28"/>
          <w:lang w:eastAsia="ru-RU"/>
        </w:rPr>
        <w:t>о-</w:t>
      </w:r>
      <w:proofErr w:type="gramEnd"/>
      <w:r w:rsidRPr="00212E69">
        <w:rPr>
          <w:rFonts w:ascii="Times New Roman" w:eastAsia="Times New Roman" w:hAnsi="Times New Roman" w:cs="Times New Roman"/>
          <w:sz w:val="28"/>
          <w:szCs w:val="28"/>
          <w:lang w:eastAsia="ru-RU"/>
        </w:rPr>
        <w:t xml:space="preserve"> синтетической активности, как предпосылки обучения грамоте. Вся наша работа по развитию речи в детском саду подготавливает ребёнка к школе, где необходима правильная устная речь, умение слушать других, вникать в содержание их речи. Речь уже в детском саду становится предметом анализа детей, что представляет для них серьёзную трудность из-за особенностей мышления.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Принципы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взаимосвязи сенсорного, умственного и речевого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Принцип </w:t>
      </w:r>
      <w:proofErr w:type="spellStart"/>
      <w:r w:rsidRPr="00212E69">
        <w:rPr>
          <w:rFonts w:ascii="Times New Roman" w:eastAsia="Times New Roman" w:hAnsi="Times New Roman" w:cs="Times New Roman"/>
          <w:sz w:val="28"/>
          <w:szCs w:val="28"/>
          <w:lang w:eastAsia="ru-RU"/>
        </w:rPr>
        <w:t>коммуникативно</w:t>
      </w:r>
      <w:proofErr w:type="spellEnd"/>
      <w:r w:rsidRPr="00212E69">
        <w:rPr>
          <w:rFonts w:ascii="Times New Roman" w:eastAsia="Times New Roman" w:hAnsi="Times New Roman" w:cs="Times New Roman"/>
          <w:sz w:val="28"/>
          <w:szCs w:val="28"/>
          <w:lang w:eastAsia="ru-RU"/>
        </w:rPr>
        <w:t xml:space="preserve"> – </w:t>
      </w:r>
      <w:proofErr w:type="spellStart"/>
      <w:r w:rsidRPr="00212E69">
        <w:rPr>
          <w:rFonts w:ascii="Times New Roman" w:eastAsia="Times New Roman" w:hAnsi="Times New Roman" w:cs="Times New Roman"/>
          <w:sz w:val="28"/>
          <w:szCs w:val="28"/>
          <w:lang w:eastAsia="ru-RU"/>
        </w:rPr>
        <w:t>деятельностного</w:t>
      </w:r>
      <w:proofErr w:type="spellEnd"/>
      <w:r w:rsidRPr="00212E69">
        <w:rPr>
          <w:rFonts w:ascii="Times New Roman" w:eastAsia="Times New Roman" w:hAnsi="Times New Roman" w:cs="Times New Roman"/>
          <w:sz w:val="28"/>
          <w:szCs w:val="28"/>
          <w:lang w:eastAsia="ru-RU"/>
        </w:rPr>
        <w:t xml:space="preserve"> подхода к развитию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развития языкового чутья;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формирования элементарного осознания явлений языка;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взаимосвязи работы над различными сторонами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обогащения мотивации речевой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Принцип обеспечения активной языковой практики.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Итак, мы выделили 7 основных задач речевого развития детей. Они реализуются во всех группах в течение всего времени пребывания детей в детском саду, а не только в ходе организованно – образовательной деятельности. Образовательная область «Речевое развитие» тесно интегрирует с каждой из четырёх оставшихся областей, и это взаимопроникновение способствует формированию высших психических функций, помогает решать проблемы социально-личностного, художественного и физического развития. Поскольку у многих детей возникают трудности в речевом развитии, ФГОС предусматривает коррекционную работу, которая может осуществляться в специальных и инклюзивных группах. И эта работа строится в соответствии с принципами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lastRenderedPageBreak/>
        <w:t>Основные направления: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Развитие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Воспитание звуковой культуры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Формирование грамматического строя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Развитие связной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Формирование элементарного осознания явлений языка 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Воспитание любви и интереса к художественному слову.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Основные направления работы по развитию речи дошкольников выделены в чётком соответствии задачам речевого развития. Каким же содержанием они будут наполнены, решают сами педагоги. Решают, возможно, по-разному, используют и различные формы, методы и приёмы.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Пути решения, действительно, могут быть различны, главное </w:t>
      </w:r>
      <w:proofErr w:type="gramStart"/>
      <w:r w:rsidRPr="00212E69">
        <w:rPr>
          <w:rFonts w:ascii="Times New Roman" w:eastAsia="Times New Roman" w:hAnsi="Times New Roman" w:cs="Times New Roman"/>
          <w:sz w:val="28"/>
          <w:szCs w:val="28"/>
          <w:lang w:eastAsia="ru-RU"/>
        </w:rPr>
        <w:t>–д</w:t>
      </w:r>
      <w:proofErr w:type="gramEnd"/>
      <w:r w:rsidRPr="00212E69">
        <w:rPr>
          <w:rFonts w:ascii="Times New Roman" w:eastAsia="Times New Roman" w:hAnsi="Times New Roman" w:cs="Times New Roman"/>
          <w:sz w:val="28"/>
          <w:szCs w:val="28"/>
          <w:lang w:eastAsia="ru-RU"/>
        </w:rPr>
        <w:t>остижение цели. Но всё же конкретизируем структуру основных методов.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Методы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Наглядные;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Словесные;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Практические.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Наглядные методы</w:t>
      </w:r>
      <w:r w:rsidRPr="00212E69">
        <w:rPr>
          <w:rFonts w:ascii="Times New Roman" w:eastAsia="Times New Roman" w:hAnsi="Times New Roman" w:cs="Times New Roman"/>
          <w:sz w:val="28"/>
          <w:szCs w:val="28"/>
          <w:lang w:eastAsia="ru-RU"/>
        </w:rPr>
        <w:t xml:space="preserve"> включают в себя два больших компонента: непосредственное наблюдение и его разновидности, и опосредованное наблюдение. К первому относятся наблюдения в природе, наблюдения за животными и людьми, экскурсии и т.п. Ко второму </w:t>
      </w:r>
      <w:proofErr w:type="gramStart"/>
      <w:r w:rsidRPr="00212E69">
        <w:rPr>
          <w:rFonts w:ascii="Times New Roman" w:eastAsia="Times New Roman" w:hAnsi="Times New Roman" w:cs="Times New Roman"/>
          <w:sz w:val="28"/>
          <w:szCs w:val="28"/>
          <w:lang w:eastAsia="ru-RU"/>
        </w:rPr>
        <w:t>–и</w:t>
      </w:r>
      <w:proofErr w:type="gramEnd"/>
      <w:r w:rsidRPr="00212E69">
        <w:rPr>
          <w:rFonts w:ascii="Times New Roman" w:eastAsia="Times New Roman" w:hAnsi="Times New Roman" w:cs="Times New Roman"/>
          <w:sz w:val="28"/>
          <w:szCs w:val="28"/>
          <w:lang w:eastAsia="ru-RU"/>
        </w:rPr>
        <w:t>зобразительная наглядность: рассматривание предметов, игрушек, картин, слайдов, фотоизображений и рассказывание по результатам наблюдения за ними.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Словесные методы</w:t>
      </w:r>
      <w:r w:rsidRPr="00212E69">
        <w:rPr>
          <w:rFonts w:ascii="Times New Roman" w:eastAsia="Times New Roman" w:hAnsi="Times New Roman" w:cs="Times New Roman"/>
          <w:sz w:val="28"/>
          <w:szCs w:val="28"/>
          <w:lang w:eastAsia="ru-RU"/>
        </w:rPr>
        <w:t xml:space="preserve"> – это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Практические методы</w:t>
      </w:r>
      <w:r w:rsidRPr="00212E69">
        <w:rPr>
          <w:rFonts w:ascii="Times New Roman" w:eastAsia="Times New Roman" w:hAnsi="Times New Roman" w:cs="Times New Roman"/>
          <w:sz w:val="28"/>
          <w:szCs w:val="28"/>
          <w:lang w:eastAsia="ru-RU"/>
        </w:rPr>
        <w:t xml:space="preserve"> – это дидактические игры, дидактические упражнения, игр</w:t>
      </w:r>
      <w:proofErr w:type="gramStart"/>
      <w:r w:rsidRPr="00212E69">
        <w:rPr>
          <w:rFonts w:ascii="Times New Roman" w:eastAsia="Times New Roman" w:hAnsi="Times New Roman" w:cs="Times New Roman"/>
          <w:sz w:val="28"/>
          <w:szCs w:val="28"/>
          <w:lang w:eastAsia="ru-RU"/>
        </w:rPr>
        <w:t>ы-</w:t>
      </w:r>
      <w:proofErr w:type="gramEnd"/>
      <w:r w:rsidRPr="00212E69">
        <w:rPr>
          <w:rFonts w:ascii="Times New Roman" w:eastAsia="Times New Roman" w:hAnsi="Times New Roman" w:cs="Times New Roman"/>
          <w:sz w:val="28"/>
          <w:szCs w:val="28"/>
          <w:lang w:eastAsia="ru-RU"/>
        </w:rPr>
        <w:t xml:space="preserve"> драматизации, пластические этюды, </w:t>
      </w:r>
      <w:proofErr w:type="spellStart"/>
      <w:r w:rsidRPr="00212E69">
        <w:rPr>
          <w:rFonts w:ascii="Times New Roman" w:eastAsia="Times New Roman" w:hAnsi="Times New Roman" w:cs="Times New Roman"/>
          <w:sz w:val="28"/>
          <w:szCs w:val="28"/>
          <w:lang w:eastAsia="ru-RU"/>
        </w:rPr>
        <w:t>эмпатийные</w:t>
      </w:r>
      <w:proofErr w:type="spellEnd"/>
      <w:r w:rsidRPr="00212E69">
        <w:rPr>
          <w:rFonts w:ascii="Times New Roman" w:eastAsia="Times New Roman" w:hAnsi="Times New Roman" w:cs="Times New Roman"/>
          <w:sz w:val="28"/>
          <w:szCs w:val="28"/>
          <w:lang w:eastAsia="ru-RU"/>
        </w:rPr>
        <w:t xml:space="preserve"> ситуации, сюжетно-ролевые игры, детское словотворчество и т.п.</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Средства развития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Общение детей и взрослых;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Культурно – языковая среда;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Обучение родной речи в процессе организованно – образовательной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Художественная литература;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Изобразительное искусство;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Музыка, театр.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Важнейшим средством развития речи является общение. </w:t>
      </w:r>
      <w:r w:rsidRPr="00212E69">
        <w:rPr>
          <w:rFonts w:ascii="Times New Roman" w:eastAsia="Times New Roman" w:hAnsi="Times New Roman" w:cs="Times New Roman"/>
          <w:b/>
          <w:bCs/>
          <w:sz w:val="28"/>
          <w:szCs w:val="28"/>
          <w:lang w:eastAsia="ru-RU"/>
        </w:rPr>
        <w:t xml:space="preserve">Общение </w:t>
      </w:r>
      <w:r w:rsidRPr="00212E69">
        <w:rPr>
          <w:rFonts w:ascii="Times New Roman" w:eastAsia="Times New Roman" w:hAnsi="Times New Roman" w:cs="Times New Roman"/>
          <w:sz w:val="28"/>
          <w:szCs w:val="28"/>
          <w:lang w:eastAsia="ru-RU"/>
        </w:rPr>
        <w:t xml:space="preserve">– взаимодействие двух (и более) людей, направленное на согласование и </w:t>
      </w:r>
      <w:r w:rsidRPr="00212E69">
        <w:rPr>
          <w:rFonts w:ascii="Times New Roman" w:eastAsia="Times New Roman" w:hAnsi="Times New Roman" w:cs="Times New Roman"/>
          <w:sz w:val="28"/>
          <w:szCs w:val="28"/>
          <w:lang w:eastAsia="ru-RU"/>
        </w:rPr>
        <w:lastRenderedPageBreak/>
        <w:t>объединение их усилий с целью налаживания отношений и достижения общего результата (М. И. Лисина). Общение – сложный и многогранный феномен жизнедеятельности человека, выступающий одновременно как:</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Процесс взаимодействия людей;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Информационный процесс (обмен информацией, деятельностью, ее результатами, опытом);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Средство и условие передачи и усвоения социального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Отношение людей друг к другу;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Процесс взаимовлияния людей друг на друга;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b/>
          <w:sz w:val="28"/>
          <w:szCs w:val="28"/>
          <w:lang w:eastAsia="ru-RU"/>
        </w:rPr>
      </w:pPr>
      <w:r w:rsidRPr="00212E69">
        <w:rPr>
          <w:rFonts w:ascii="Times New Roman" w:eastAsia="Times New Roman" w:hAnsi="Times New Roman" w:cs="Times New Roman"/>
          <w:b/>
          <w:sz w:val="28"/>
          <w:szCs w:val="28"/>
          <w:lang w:eastAsia="ru-RU"/>
        </w:rPr>
        <w:t>Сопереживание и взаимопонимание.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Формирование речевой деятельности представляет собой сложный процесс взаимодействия ребёнка с окружающими людьми, с помощью языковых средств. Речь не возникает из самой природы ребёнка, а формируется в процессе его существования в социальной среде, и, соответственно, зависит от уровня </w:t>
      </w:r>
      <w:r w:rsidRPr="00212E69">
        <w:rPr>
          <w:rFonts w:ascii="Times New Roman" w:eastAsia="Times New Roman" w:hAnsi="Times New Roman" w:cs="Times New Roman"/>
          <w:b/>
          <w:bCs/>
          <w:sz w:val="28"/>
          <w:szCs w:val="28"/>
          <w:lang w:eastAsia="ru-RU"/>
        </w:rPr>
        <w:t>культурно-языковой среды.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Она является средством развития речи в широком смысле: подражание речи взрослых является одним из механизмов овладения родным языком. Внутренние механизмы речи образуются у ребёнка только под влиянием систематически организованной речи взрослых. Являясь средством развития речи, обучение </w:t>
      </w:r>
      <w:r w:rsidRPr="00212E69">
        <w:rPr>
          <w:rFonts w:ascii="Times New Roman" w:eastAsia="Times New Roman" w:hAnsi="Times New Roman" w:cs="Times New Roman"/>
          <w:b/>
          <w:bCs/>
          <w:sz w:val="28"/>
          <w:szCs w:val="28"/>
          <w:lang w:eastAsia="ru-RU"/>
        </w:rPr>
        <w:t xml:space="preserve">в процессе организованно – образовательной деятельности </w:t>
      </w:r>
      <w:r w:rsidRPr="00212E69">
        <w:rPr>
          <w:rFonts w:ascii="Times New Roman" w:eastAsia="Times New Roman" w:hAnsi="Times New Roman" w:cs="Times New Roman"/>
          <w:sz w:val="28"/>
          <w:szCs w:val="28"/>
          <w:lang w:eastAsia="ru-RU"/>
        </w:rPr>
        <w:t>предъявляет к педагогу личные требования: его речь, обращённая к ребёнку должна быть грамотной, чёткой, понятной–то есть доступной возрастному уровню, содержательной и одновременно точной, логичной, лексически, фонетически, грамматически правильной.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Образность, выразительность, эмоциональная насыщенность, богатство интонаций, неторопливость, достаточная, но не чрезмерная громкость, знание и соблюдение правил речевого этикета, соответствие слова воспитателя его делам </w:t>
      </w:r>
      <w:proofErr w:type="gramStart"/>
      <w:r w:rsidRPr="00212E69">
        <w:rPr>
          <w:rFonts w:ascii="Times New Roman" w:eastAsia="Times New Roman" w:hAnsi="Times New Roman" w:cs="Times New Roman"/>
          <w:sz w:val="28"/>
          <w:szCs w:val="28"/>
          <w:lang w:eastAsia="ru-RU"/>
        </w:rPr>
        <w:t>–в</w:t>
      </w:r>
      <w:proofErr w:type="gramEnd"/>
      <w:r w:rsidRPr="00212E69">
        <w:rPr>
          <w:rFonts w:ascii="Times New Roman" w:eastAsia="Times New Roman" w:hAnsi="Times New Roman" w:cs="Times New Roman"/>
          <w:sz w:val="28"/>
          <w:szCs w:val="28"/>
          <w:lang w:eastAsia="ru-RU"/>
        </w:rPr>
        <w:t>от критерии, на которые должен ориентироваться педагог, пользуясь речью во взаимодействии с ребёнком. И, естественно, совершенно недопустимо употребление ненормативной лексики.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И </w:t>
      </w:r>
      <w:r w:rsidRPr="00212E69">
        <w:rPr>
          <w:rFonts w:ascii="Times New Roman" w:eastAsia="Times New Roman" w:hAnsi="Times New Roman" w:cs="Times New Roman"/>
          <w:b/>
          <w:bCs/>
          <w:sz w:val="28"/>
          <w:szCs w:val="28"/>
          <w:lang w:eastAsia="ru-RU"/>
        </w:rPr>
        <w:t>художественная литература</w:t>
      </w:r>
      <w:r w:rsidRPr="00212E69">
        <w:rPr>
          <w:rFonts w:ascii="Times New Roman" w:eastAsia="Times New Roman" w:hAnsi="Times New Roman" w:cs="Times New Roman"/>
          <w:sz w:val="28"/>
          <w:szCs w:val="28"/>
          <w:lang w:eastAsia="ru-RU"/>
        </w:rPr>
        <w:t xml:space="preserve">, а также такие виды искусства, как </w:t>
      </w:r>
      <w:r w:rsidRPr="00212E69">
        <w:rPr>
          <w:rFonts w:ascii="Times New Roman" w:eastAsia="Times New Roman" w:hAnsi="Times New Roman" w:cs="Times New Roman"/>
          <w:b/>
          <w:bCs/>
          <w:sz w:val="28"/>
          <w:szCs w:val="28"/>
          <w:lang w:eastAsia="ru-RU"/>
        </w:rPr>
        <w:t xml:space="preserve">музыка и театр </w:t>
      </w:r>
      <w:r w:rsidRPr="00212E69">
        <w:rPr>
          <w:rFonts w:ascii="Times New Roman" w:eastAsia="Times New Roman" w:hAnsi="Times New Roman" w:cs="Times New Roman"/>
          <w:sz w:val="28"/>
          <w:szCs w:val="28"/>
          <w:lang w:eastAsia="ru-RU"/>
        </w:rPr>
        <w:t>являются мощнейшим средством по развитию речи дошкольников. Художественная литература является важнейшим источником развития всех сторон речи детей и уникальным средством воспитания. Она помогает почувствовать красоту родного языка, развивает образность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Развитие речи в процессе ознакомления с художественной литературой занимает большое место в общей системе работы с детьми. Изобразительное искусство, музыка, театр также используются в интересах речевого развития </w:t>
      </w:r>
      <w:r w:rsidRPr="00212E69">
        <w:rPr>
          <w:rFonts w:ascii="Times New Roman" w:eastAsia="Times New Roman" w:hAnsi="Times New Roman" w:cs="Times New Roman"/>
          <w:sz w:val="28"/>
          <w:szCs w:val="28"/>
          <w:lang w:eastAsia="ru-RU"/>
        </w:rPr>
        <w:lastRenderedPageBreak/>
        <w:t>детей: эмоциональное воздействие произведений искусства стимулирует усвоение языка, вызывает желание делиться впечатлениями.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Целевые ориентиры по ФГОС </w:t>
      </w:r>
      <w:proofErr w:type="gramStart"/>
      <w:r w:rsidRPr="00212E69">
        <w:rPr>
          <w:rFonts w:ascii="Times New Roman" w:eastAsia="Times New Roman" w:hAnsi="Times New Roman" w:cs="Times New Roman"/>
          <w:b/>
          <w:bCs/>
          <w:sz w:val="28"/>
          <w:szCs w:val="28"/>
          <w:lang w:eastAsia="ru-RU"/>
        </w:rPr>
        <w:t>ДО</w:t>
      </w:r>
      <w:proofErr w:type="gramEnd"/>
      <w:r w:rsidRPr="00212E69">
        <w:rPr>
          <w:rFonts w:ascii="Times New Roman" w:eastAsia="Times New Roman" w:hAnsi="Times New Roman" w:cs="Times New Roman"/>
          <w:b/>
          <w:bCs/>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Задачи речевого развития по всем возрастным группам ДОУ.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I. </w:t>
      </w:r>
      <w:proofErr w:type="spellStart"/>
      <w:r w:rsidRPr="00212E69">
        <w:rPr>
          <w:rFonts w:ascii="Times New Roman" w:eastAsia="Times New Roman" w:hAnsi="Times New Roman" w:cs="Times New Roman"/>
          <w:b/>
          <w:bCs/>
          <w:sz w:val="28"/>
          <w:szCs w:val="28"/>
          <w:lang w:eastAsia="ru-RU"/>
        </w:rPr>
        <w:t>Развитиесвободного</w:t>
      </w:r>
      <w:proofErr w:type="spellEnd"/>
      <w:r w:rsidRPr="00212E69">
        <w:rPr>
          <w:rFonts w:ascii="Times New Roman" w:eastAsia="Times New Roman" w:hAnsi="Times New Roman" w:cs="Times New Roman"/>
          <w:b/>
          <w:bCs/>
          <w:sz w:val="28"/>
          <w:szCs w:val="28"/>
          <w:lang w:eastAsia="ru-RU"/>
        </w:rPr>
        <w:t xml:space="preserve"> общения с взрослыми и детьми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речь, как средство общения.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Выполнение детьми разнообразных поручений, дающих им возможность общаться со сверстниками и взрослыми.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стремление ребенка активно вступать в общение всеми доступными средствами.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интерес к делам сверстников, желание делиться с ними впечатлениями.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Побуждать к </w:t>
      </w:r>
      <w:proofErr w:type="spellStart"/>
      <w:r w:rsidRPr="00212E69">
        <w:rPr>
          <w:rFonts w:ascii="Times New Roman" w:eastAsia="Times New Roman" w:hAnsi="Times New Roman" w:cs="Times New Roman"/>
          <w:sz w:val="28"/>
          <w:szCs w:val="28"/>
          <w:lang w:eastAsia="ru-RU"/>
        </w:rPr>
        <w:t>внеситуативному</w:t>
      </w:r>
      <w:proofErr w:type="spellEnd"/>
      <w:r w:rsidRPr="00212E69">
        <w:rPr>
          <w:rFonts w:ascii="Times New Roman" w:eastAsia="Times New Roman" w:hAnsi="Times New Roman" w:cs="Times New Roman"/>
          <w:sz w:val="28"/>
          <w:szCs w:val="28"/>
          <w:lang w:eastAsia="ru-RU"/>
        </w:rPr>
        <w:t xml:space="preserve"> общению на близкие ребёнку темы.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налаживать общение с взрослыми на темы, выходящие за пределы наглядно представленной ситуации.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Создавать условия игрового взаимодействия в коллективных играх со сверстниками.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любознательности.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выражать свою точку зрения, обсуждать со сверстниками различные ситуации.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речь, как средство общения.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Расширять представления детей о многообразии окружающего мира.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попытки делиться с педагогом и сверстниками разнообразными впечатлениями, уточнять источник полученной информации.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умения решать спорные вопросы и улаживать конфликты с помощью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интерес детей к личности и деятельности сверстников.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Содействовать налаживанию их диалогического общения в совместных играх и занятиях.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элементарное осознание языковой действительности.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Знакомить детей с терминами «звук», «слово», «предложение».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II. Развитие компонентов устной речи (лексической стороны, грамматического строя речи, произносительной стороны речи; связной речи – диалогические и монологические форм)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понимание речи и активизация словаря на основе расширения ориентировки детей в ближайшем окружении.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умение по словесному указанию педагога находить предметы по названию, цвету, размеру.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артикуляционный и голосовой аппарат, речевое дыхание, слуховое внимание.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пользоваться высотой и силой голоса.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отвечать на простейшие и более сложные вопросы.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Поощрение попыток детей по собственной инициативе или по просьбе воспитателя рассказать </w:t>
      </w:r>
      <w:proofErr w:type="gramStart"/>
      <w:r w:rsidRPr="00212E69">
        <w:rPr>
          <w:rFonts w:ascii="Times New Roman" w:eastAsia="Times New Roman" w:hAnsi="Times New Roman" w:cs="Times New Roman"/>
          <w:sz w:val="28"/>
          <w:szCs w:val="28"/>
          <w:lang w:eastAsia="ru-RU"/>
        </w:rPr>
        <w:t>об</w:t>
      </w:r>
      <w:proofErr w:type="gramEnd"/>
      <w:r w:rsidRPr="00212E69">
        <w:rPr>
          <w:rFonts w:ascii="Times New Roman" w:eastAsia="Times New Roman" w:hAnsi="Times New Roman" w:cs="Times New Roman"/>
          <w:sz w:val="28"/>
          <w:szCs w:val="28"/>
          <w:lang w:eastAsia="ru-RU"/>
        </w:rPr>
        <w:t xml:space="preserve"> изображённом на картине, о новой игрушке, о событии из личного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 время игр-инсценировок формировать умение повторять несложные фразы. Формировать умение слушать небольшие рассказы.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Знакомить с новыми названиями предметов, их качеств, деталей, с обобщающими наименованиями, </w:t>
      </w:r>
      <w:proofErr w:type="gramStart"/>
      <w:r w:rsidRPr="00212E69">
        <w:rPr>
          <w:rFonts w:ascii="Times New Roman" w:eastAsia="Times New Roman" w:hAnsi="Times New Roman" w:cs="Times New Roman"/>
          <w:sz w:val="28"/>
          <w:szCs w:val="28"/>
          <w:lang w:eastAsia="ru-RU"/>
        </w:rPr>
        <w:t>побуждать при сравнении пользоваться</w:t>
      </w:r>
      <w:proofErr w:type="gramEnd"/>
      <w:r w:rsidRPr="00212E69">
        <w:rPr>
          <w:rFonts w:ascii="Times New Roman" w:eastAsia="Times New Roman" w:hAnsi="Times New Roman" w:cs="Times New Roman"/>
          <w:sz w:val="28"/>
          <w:szCs w:val="28"/>
          <w:lang w:eastAsia="ru-RU"/>
        </w:rPr>
        <w:t xml:space="preserve"> словами с противоположным значением (антонимами), использовать слова без опоры на наглядно представленную ситуацию.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произносительную сторону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фонематическое восприятие (умение выделить в произношении и услышать в словах тот или иной заданный звук).</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артикуляцию, умение чётко произносить гласные и простые согласные звуки; подводить к усвоению правильного произношения свистящих, шипящих и сонорных звуков.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Развивать интонационную сторону речи, умение произвольно </w:t>
      </w:r>
      <w:r w:rsidRPr="00212E69">
        <w:rPr>
          <w:rFonts w:ascii="Times New Roman" w:eastAsia="Times New Roman" w:hAnsi="Times New Roman" w:cs="Times New Roman"/>
          <w:sz w:val="28"/>
          <w:szCs w:val="28"/>
          <w:lang w:eastAsia="ru-RU"/>
        </w:rPr>
        <w:lastRenderedPageBreak/>
        <w:t>регулировать темп речи, силу голоса, речевое дыхание.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Побуждать </w:t>
      </w:r>
      <w:proofErr w:type="gramStart"/>
      <w:r w:rsidRPr="00212E69">
        <w:rPr>
          <w:rFonts w:ascii="Times New Roman" w:eastAsia="Times New Roman" w:hAnsi="Times New Roman" w:cs="Times New Roman"/>
          <w:sz w:val="28"/>
          <w:szCs w:val="28"/>
          <w:lang w:eastAsia="ru-RU"/>
        </w:rPr>
        <w:t>грамматически</w:t>
      </w:r>
      <w:proofErr w:type="gramEnd"/>
      <w:r w:rsidRPr="00212E69">
        <w:rPr>
          <w:rFonts w:ascii="Times New Roman" w:eastAsia="Times New Roman" w:hAnsi="Times New Roman" w:cs="Times New Roman"/>
          <w:sz w:val="28"/>
          <w:szCs w:val="28"/>
          <w:lang w:eastAsia="ru-RU"/>
        </w:rPr>
        <w:t xml:space="preserve"> изменять новые слова и согласовывать их в предложении по аналогии с известными.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Отражать своё понимание отношений между предметами и явлениями через усложнение структуры предложений.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фонематическое восприятие, произносительную и интонационную сторону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дифференцировать на слух и правильно произносить близкие в артикуляционном и акустическом отношении звуки.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Упражнять в правильном произнесении звуков в словах и скороговорках, стихотворениях.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Учить </w:t>
      </w:r>
      <w:proofErr w:type="gramStart"/>
      <w:r w:rsidRPr="00212E69">
        <w:rPr>
          <w:rFonts w:ascii="Times New Roman" w:eastAsia="Times New Roman" w:hAnsi="Times New Roman" w:cs="Times New Roman"/>
          <w:sz w:val="28"/>
          <w:szCs w:val="28"/>
          <w:lang w:eastAsia="ru-RU"/>
        </w:rPr>
        <w:t>правильно</w:t>
      </w:r>
      <w:proofErr w:type="gramEnd"/>
      <w:r w:rsidRPr="00212E69">
        <w:rPr>
          <w:rFonts w:ascii="Times New Roman" w:eastAsia="Times New Roman" w:hAnsi="Times New Roman" w:cs="Times New Roman"/>
          <w:sz w:val="28"/>
          <w:szCs w:val="28"/>
          <w:lang w:eastAsia="ru-RU"/>
        </w:rPr>
        <w:t xml:space="preserve"> регулировать темп и громкость произнесения, интонацию.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Содействовать освоению трудных случаев словоизменения.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способы словообразования глаголов, существительных, прилагательных.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структуру предложений, содействовать активному использованию разных типов предложений.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интерес к рассказыванию по собственной инициативе или по предложению взрослого.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Учить передавать словесно содержание сказки, картинки, впечатлений из личного опыта в форме короткого сочинения, рассказа, рассуждения, описания.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работу по обогащению бытового, природоведческого, обществоведческого словаря.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Поощрять проявление интереса к смыслу слов.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использовать разные части речи в соответствии с их значением и целью высказывания.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различать на слух и в произношении все звуки родного языка.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Отрабатывать дикцию: развитие умения внятно и отчётливо произносить слова и словосочетания с естественными интонациями.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фонематический слух: называние слов с определённым звуком, нахождение слов с этим звуком в предложении, определение места звука в слове.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Отрабатывать интонационную выразительность речи: упражнять детей в согласовании слов в предложении.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детям в правильном построении сложноподчинённых предложений, использование языковых сре</w:t>
      </w:r>
      <w:proofErr w:type="gramStart"/>
      <w:r w:rsidRPr="00212E69">
        <w:rPr>
          <w:rFonts w:ascii="Times New Roman" w:eastAsia="Times New Roman" w:hAnsi="Times New Roman" w:cs="Times New Roman"/>
          <w:sz w:val="28"/>
          <w:szCs w:val="28"/>
          <w:lang w:eastAsia="ru-RU"/>
        </w:rPr>
        <w:t>дств дл</w:t>
      </w:r>
      <w:proofErr w:type="gramEnd"/>
      <w:r w:rsidRPr="00212E69">
        <w:rPr>
          <w:rFonts w:ascii="Times New Roman" w:eastAsia="Times New Roman" w:hAnsi="Times New Roman" w:cs="Times New Roman"/>
          <w:sz w:val="28"/>
          <w:szCs w:val="28"/>
          <w:lang w:eastAsia="ru-RU"/>
        </w:rPr>
        <w:t>я соединения их частей.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вести диалог с воспитателем, сверстниками, быть доброжелательным и корректным собеседником.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Развить умение содержательно и выразительно пересказывать литературные тексты, драматизировать их.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составлять план рассказа и придерживаться его.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Развивать умение составлять рассказы из личного опыта.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Совершенствовать умение сочинять короткие сказки на заданную тему.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III. Художественная литература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Младший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Неоднократно читать и рассказывать художественные произведения, предусмотренные программой.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Сопровождать чтение показом игрушек, картинок, персонажами настольного театра и других средств наглядности, а также учить слушать художественное произведение без наглядного сопровождения.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Сопровождать чтение небольших поэтических произведений игровыми действиями.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Приобщать к рассматриванию иллюстраций, побуждать называть знакомые предметы, показывать их по просьбе воспитателя, приучать задавать вопросы: «Кто (что) это?», «Что делает?».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Обращать внимание детей на ребёнка, рассматривающего книжку по собственной инициативе.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Предоставлять детям возможность договаривать слова, фразы при чтении воспитателем знакомых произведений.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Читать знакомые, любимые детьми произведения.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Регулярно рассматривать с детьми иллюстрации в знакомых книжках, ярко и выразительно рассказывать им о содержании иллюстраций, заслушивать высказывания детей.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Средний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приучать детей внимательно слушать сказки, рассказы, стихотворения.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детям, используя разные приёмы и педагогические ситуации, правильно воспринимать содержание произведения, сопереживать его героям.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интерес к художественной литературе.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внимательно и заинтересованно слушать сказки, рассказы, стихотворения.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 помощью различных приёмов и специально организованных педагогических ситуаций.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Способствовать формированию эмоционального отношения к литературным произведениям.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Побуждать рассказывать о своём отношении к конкретному поступку литературного персонажа.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w:t>
      </w:r>
      <w:proofErr w:type="gramStart"/>
      <w:r w:rsidRPr="00212E69">
        <w:rPr>
          <w:rFonts w:ascii="Times New Roman" w:eastAsia="Times New Roman" w:hAnsi="Times New Roman" w:cs="Times New Roman"/>
          <w:sz w:val="28"/>
          <w:szCs w:val="28"/>
          <w:lang w:eastAsia="ru-RU"/>
        </w:rPr>
        <w:t>Помогать детям понять</w:t>
      </w:r>
      <w:proofErr w:type="gramEnd"/>
      <w:r w:rsidRPr="00212E69">
        <w:rPr>
          <w:rFonts w:ascii="Times New Roman" w:eastAsia="Times New Roman" w:hAnsi="Times New Roman" w:cs="Times New Roman"/>
          <w:sz w:val="28"/>
          <w:szCs w:val="28"/>
          <w:lang w:eastAsia="ru-RU"/>
        </w:rPr>
        <w:t xml:space="preserve"> скрытые мотивы поведения героев произведения.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Продолжать развивать интерес к художественной литературе.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Поддерживать желание знакомиться с другими главами понравившейся «толстой» книги, рассматривать иллюстрации и оформление книг.</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читателя, способного испытывать сострадание и сочувствие к героям книги, отождествлять себя с полюбившимся персонажем.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Воспитывать чувство юмора, используя смешные сюжеты из литературы.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Продолжать совершенствовать художественно-речевые </w:t>
      </w:r>
      <w:r w:rsidRPr="00212E69">
        <w:rPr>
          <w:rFonts w:ascii="Times New Roman" w:eastAsia="Times New Roman" w:hAnsi="Times New Roman" w:cs="Times New Roman"/>
          <w:sz w:val="28"/>
          <w:szCs w:val="28"/>
          <w:lang w:eastAsia="ru-RU"/>
        </w:rPr>
        <w:lastRenderedPageBreak/>
        <w:t>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Помогать детям в понимании основных различий между литературными жанрами: сказкой, рассказом, стихотворением.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IV. Задачи формирования звуковой аналитик</w:t>
      </w:r>
      <w:proofErr w:type="gramStart"/>
      <w:r w:rsidRPr="00212E69">
        <w:rPr>
          <w:rFonts w:ascii="Times New Roman" w:eastAsia="Times New Roman" w:hAnsi="Times New Roman" w:cs="Times New Roman"/>
          <w:b/>
          <w:bCs/>
          <w:sz w:val="28"/>
          <w:szCs w:val="28"/>
          <w:lang w:eastAsia="ru-RU"/>
        </w:rPr>
        <w:t>о-</w:t>
      </w:r>
      <w:proofErr w:type="gramEnd"/>
      <w:r w:rsidRPr="00212E69">
        <w:rPr>
          <w:rFonts w:ascii="Times New Roman" w:eastAsia="Times New Roman" w:hAnsi="Times New Roman" w:cs="Times New Roman"/>
          <w:b/>
          <w:bCs/>
          <w:sz w:val="28"/>
          <w:szCs w:val="28"/>
          <w:lang w:eastAsia="ru-RU"/>
        </w:rPr>
        <w:t xml:space="preserve"> синтетической активности, как предпосылки обучения грамоте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Старший дошкольный возраст:</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предпосылки грамотности, используя возможности разных видов детской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Учить детей проводить звуковой анализ слова на основе усвоенного в средней группе интонационного выделения звука в нём.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Ввести понятия «гласный звук», «твердый и мягкий согласные звуки», «звонкий и глухой согласные звуки».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Познакомить детей с соответствующими знаковыми изображениями этих звуков (например, использование фишек красного, синего и зеленого цвета и т.д.) и научить их пользоваться этими знаками при проведении звукового анализа слов.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Познакомить со всеми гласными буквами и правилами их написания после твердых и мягких согласных звуков, с некоторыми согласными.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Подготовительная к школе группа: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представлений о предложении.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Упражнять в составлении предложений, членении простых предложений на слова с указанием их последовательности.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составлять слова из слогов.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делить двусложные и трёхсложные слова на части.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Формировать умение выделять последовательность звуков в простых словах.</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Сформированная в России в течение многих десятилетий система дошкольного образования в настоящее время претерпевает серьёзные изменения. Разработан и вступил в силу Федеральный Государственный образовательный стандарт дошкольного образования (ФГОС </w:t>
      </w:r>
      <w:proofErr w:type="gramStart"/>
      <w:r w:rsidRPr="00212E69">
        <w:rPr>
          <w:sz w:val="28"/>
          <w:szCs w:val="28"/>
        </w:rPr>
        <w:t>ДО</w:t>
      </w:r>
      <w:proofErr w:type="gramEnd"/>
      <w:r w:rsidRPr="00212E69">
        <w:rPr>
          <w:sz w:val="28"/>
          <w:szCs w:val="28"/>
        </w:rPr>
        <w:t>).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 обеспечения качественного образования детей дошкольного возраста.</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Требования Стандарта к результатам освоения программы </w:t>
      </w:r>
      <w:r w:rsidRPr="00212E69">
        <w:rPr>
          <w:sz w:val="28"/>
          <w:szCs w:val="28"/>
        </w:rPr>
        <w:lastRenderedPageBreak/>
        <w:t>представлены в виде целевых ориентиров дошкольного образования. 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Речевое развитие по-прежнему остается наиболее актуальным в дошкольном возрасте.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Основная цель речевого развития формирования устной речи и навыков речевого общения с окружающими на основе овладения литературным языком.</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Задачи речевого развития в ФГОС </w:t>
      </w:r>
      <w:proofErr w:type="gramStart"/>
      <w:r w:rsidRPr="00212E69">
        <w:rPr>
          <w:sz w:val="28"/>
          <w:szCs w:val="28"/>
        </w:rPr>
        <w:t>ДО</w:t>
      </w:r>
      <w:proofErr w:type="gramEnd"/>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овладение речью как средством общения и культуры,</w:t>
      </w:r>
      <w:r w:rsidRPr="00212E69">
        <w:rPr>
          <w:sz w:val="28"/>
          <w:szCs w:val="28"/>
        </w:rPr>
        <w:t xml:space="preserve">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i/>
          <w:iCs/>
          <w:sz w:val="28"/>
          <w:szCs w:val="28"/>
        </w:rPr>
        <w:t>- обогащение активного словаря</w:t>
      </w:r>
      <w:r w:rsidRPr="00212E69">
        <w:rPr>
          <w:sz w:val="28"/>
          <w:szCs w:val="28"/>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proofErr w:type="gramStart"/>
      <w:r w:rsidRPr="00212E69">
        <w:rPr>
          <w:sz w:val="28"/>
          <w:szCs w:val="28"/>
        </w:rPr>
        <w:t xml:space="preserve">- </w:t>
      </w:r>
      <w:r w:rsidRPr="00212E69">
        <w:rPr>
          <w:i/>
          <w:iCs/>
          <w:sz w:val="28"/>
          <w:szCs w:val="28"/>
        </w:rPr>
        <w:t>развитие связной, грамматически правильной диалогической и монологической речи</w:t>
      </w:r>
      <w:r w:rsidRPr="00212E69">
        <w:rPr>
          <w:sz w:val="28"/>
          <w:szCs w:val="28"/>
        </w:rPr>
        <w:t>, (наша связная речь состоит из двух частей-диалога и монолога.</w:t>
      </w:r>
      <w:proofErr w:type="gramEnd"/>
      <w:r w:rsidRPr="00212E69">
        <w:rPr>
          <w:sz w:val="28"/>
          <w:szCs w:val="28"/>
        </w:rPr>
        <w:t xml:space="preserve"> </w:t>
      </w:r>
      <w:proofErr w:type="gramStart"/>
      <w:r w:rsidRPr="00212E69">
        <w:rPr>
          <w:sz w:val="28"/>
          <w:szCs w:val="28"/>
        </w:rPr>
        <w:t>Строительным материалом для неё является словарь и освоение грамматического строя речи, т.е. умение изменять слова, соединять их в предложения)</w:t>
      </w:r>
      <w:proofErr w:type="gramEnd"/>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proofErr w:type="gramStart"/>
      <w:r w:rsidRPr="00212E69">
        <w:rPr>
          <w:sz w:val="28"/>
          <w:szCs w:val="28"/>
        </w:rPr>
        <w:t xml:space="preserve">- </w:t>
      </w:r>
      <w:r w:rsidRPr="00212E69">
        <w:rPr>
          <w:i/>
          <w:iCs/>
          <w:sz w:val="28"/>
          <w:szCs w:val="28"/>
        </w:rPr>
        <w:t>развитие речевого творчества</w:t>
      </w:r>
      <w:r w:rsidRPr="00212E69">
        <w:rPr>
          <w:sz w:val="28"/>
          <w:szCs w:val="28"/>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w:t>
      </w:r>
      <w:proofErr w:type="gramEnd"/>
      <w:r w:rsidRPr="00212E69">
        <w:rPr>
          <w:sz w:val="28"/>
          <w:szCs w:val="28"/>
        </w:rPr>
        <w:t xml:space="preserve"> </w:t>
      </w:r>
      <w:proofErr w:type="gramStart"/>
      <w:r w:rsidRPr="00212E69">
        <w:rPr>
          <w:sz w:val="28"/>
          <w:szCs w:val="28"/>
        </w:rPr>
        <w:t>Все это становится возможным, если мы создаем для этого условия)</w:t>
      </w:r>
      <w:proofErr w:type="gramEnd"/>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знакомство с книжной культурой, детской литературой, понимание на слух текстов различных жанров детской литературы</w:t>
      </w:r>
      <w:r w:rsidRPr="00212E69">
        <w:rPr>
          <w:sz w:val="28"/>
          <w:szCs w:val="28"/>
        </w:rPr>
        <w:t xml:space="preserve">,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i/>
          <w:iCs/>
          <w:sz w:val="28"/>
          <w:szCs w:val="28"/>
        </w:rPr>
        <w:t>- формирование звуковой аналитико-синтетической активности как предпосылки обучения грамоте.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 </w:t>
      </w:r>
      <w:r w:rsidRPr="00212E69">
        <w:rPr>
          <w:i/>
          <w:iCs/>
          <w:sz w:val="28"/>
          <w:szCs w:val="28"/>
        </w:rPr>
        <w:t>развитие звуковой и интонационной культуры, фонематического слуха</w:t>
      </w:r>
      <w:r w:rsidRPr="00212E69">
        <w:rPr>
          <w:sz w:val="28"/>
          <w:szCs w:val="28"/>
        </w:rPr>
        <w:t>, (ребенок усваивает систему ударений, произношение слов и умение выразительно говорить, читать стихи)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Принципы развития речи: принцип взаимосвязи сенсорного, </w:t>
      </w:r>
      <w:r w:rsidRPr="00212E69">
        <w:rPr>
          <w:sz w:val="28"/>
          <w:szCs w:val="28"/>
        </w:rPr>
        <w:lastRenderedPageBreak/>
        <w:t xml:space="preserve">умственного и речевого развития, принцип </w:t>
      </w:r>
      <w:proofErr w:type="spellStart"/>
      <w:r w:rsidRPr="00212E69">
        <w:rPr>
          <w:sz w:val="28"/>
          <w:szCs w:val="28"/>
        </w:rPr>
        <w:t>коммуникативно</w:t>
      </w:r>
      <w:proofErr w:type="spellEnd"/>
      <w:r w:rsidRPr="00212E69">
        <w:rPr>
          <w:sz w:val="28"/>
          <w:szCs w:val="28"/>
        </w:rPr>
        <w:t xml:space="preserve"> - </w:t>
      </w:r>
      <w:proofErr w:type="spellStart"/>
      <w:r w:rsidRPr="00212E69">
        <w:rPr>
          <w:sz w:val="28"/>
          <w:szCs w:val="28"/>
        </w:rPr>
        <w:t>деятельностного</w:t>
      </w:r>
      <w:proofErr w:type="spellEnd"/>
      <w:r w:rsidRPr="00212E69">
        <w:rPr>
          <w:sz w:val="28"/>
          <w:szCs w:val="28"/>
        </w:rPr>
        <w:t xml:space="preserve"> подхода к развитию речи, принцип развития языкового чутья, принцип формирования элементарного осознания явлений языка, принцип взаимосвязи работы над различными сторонами речи, принцип обогащения мотивации речевой деятельности, принцип обеспечения активной языковой практики.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Основные направления работы по развитию речи детей</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2. Воспитание звуковой культуры речи: развитие восприятия звуков родной речи и произношения.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4. Развитие связной речи: Диалогическая (разговорная) речь Монологическая речь (рассказывание)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5. 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Методы развития речи</w:t>
      </w:r>
      <w:proofErr w:type="gramStart"/>
      <w:r w:rsidRPr="00212E69">
        <w:rPr>
          <w:sz w:val="28"/>
          <w:szCs w:val="28"/>
        </w:rPr>
        <w:t>1</w:t>
      </w:r>
      <w:proofErr w:type="gramEnd"/>
      <w:r w:rsidRPr="00212E69">
        <w:rPr>
          <w:sz w:val="28"/>
          <w:szCs w:val="28"/>
        </w:rPr>
        <w:t xml:space="preserve">.Наглядные: </w:t>
      </w:r>
      <w:proofErr w:type="gramStart"/>
      <w:r w:rsidRPr="00212E69">
        <w:rPr>
          <w:sz w:val="28"/>
          <w:szCs w:val="28"/>
        </w:rPr>
        <w:t>Непосредственное наблюдение и его разновидности (Наблюдения в природе, экскурсии) Опосредованное наблюдение (изобразительная наглядность: рассматривание игрушек и картин, рассказывание по игрушкам, картинам)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r w:rsidRPr="00212E69">
        <w:rPr>
          <w:sz w:val="28"/>
          <w:szCs w:val="28"/>
        </w:rPr>
        <w:t xml:space="preserve"> </w:t>
      </w:r>
      <w:proofErr w:type="gramStart"/>
      <w:r w:rsidRPr="00212E69">
        <w:rPr>
          <w:sz w:val="28"/>
          <w:szCs w:val="28"/>
        </w:rPr>
        <w:t>Практические: дидактические игры, игры - драматизации, инсценировки, дидактические упражнения, пластические этюды, хороводные игры.</w:t>
      </w:r>
      <w:proofErr w:type="gramEnd"/>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Средства развития речи: общение взрослых и детей, культурная языковая среда, обучение родной речи на занятиях, художественная литература, изобразительное искусство, музыка, театр, занятия по другим разделам программы. Одно из значимых </w:t>
      </w:r>
      <w:proofErr w:type="gramStart"/>
      <w:r w:rsidRPr="00212E69">
        <w:rPr>
          <w:sz w:val="28"/>
          <w:szCs w:val="28"/>
        </w:rPr>
        <w:t>направлении</w:t>
      </w:r>
      <w:proofErr w:type="gramEnd"/>
      <w:r w:rsidRPr="00212E69">
        <w:rPr>
          <w:sz w:val="28"/>
          <w:szCs w:val="28"/>
        </w:rPr>
        <w:t xml:space="preserve"> системы дошкольного образования является: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Воспитание любви и интереса к художественному слову, знакомство детей с художественной литературой.</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Цель формирование интереса и потребности в чтении (восприятии книги)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Задачи вызывать интерес к художественной литературе как средству </w:t>
      </w:r>
      <w:r w:rsidRPr="00212E69">
        <w:rPr>
          <w:sz w:val="28"/>
          <w:szCs w:val="28"/>
        </w:rPr>
        <w:lastRenderedPageBreak/>
        <w:t>познания, приобщать к словесному искусству, воспитания культуры чувств и переживаний, приобщение к словесному искусству, в том числе развитие художественного восприятия и эстетического вкуса, формировать и совершенствовать связную речь, поощрять собственное словесное творчество через прототипы, данные в художественном тексте развитие литературной речи.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Формы чтение литературного произведения, рассказ литературного произведения, беседа о прочитанном произведении, обсуждение литературного произведения, </w:t>
      </w:r>
      <w:proofErr w:type="spellStart"/>
      <w:r w:rsidRPr="00212E69">
        <w:rPr>
          <w:sz w:val="28"/>
          <w:szCs w:val="28"/>
        </w:rPr>
        <w:t>инсценирование</w:t>
      </w:r>
      <w:proofErr w:type="spellEnd"/>
      <w:r w:rsidRPr="00212E69">
        <w:rPr>
          <w:sz w:val="28"/>
          <w:szCs w:val="28"/>
        </w:rPr>
        <w:t xml:space="preserve"> литературного произведения, театрализованная игра, игры на основе литературного произведения, продуктивная деятельность по мотивам прочитанного, сочинение по мотивам прочитанного, ситуативная беседа по мотивам прочитанного.</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Основные принципы организации работы по воспитанию у детей интереса к художественному слову: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w:t>
      </w:r>
      <w:proofErr w:type="gramStart"/>
      <w:r w:rsidRPr="00212E69">
        <w:rPr>
          <w:sz w:val="28"/>
          <w:szCs w:val="28"/>
        </w:rPr>
        <w:t xml:space="preserve"> ,</w:t>
      </w:r>
      <w:proofErr w:type="gramEnd"/>
      <w:r w:rsidRPr="00212E69">
        <w:rPr>
          <w:sz w:val="28"/>
          <w:szCs w:val="28"/>
        </w:rPr>
        <w:t>а также способность книги конкурировать с видеотехникой не только на уровне содержания , но и на уровне зрительного ряда,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w:t>
      </w:r>
      <w:proofErr w:type="gramStart"/>
      <w:r w:rsidRPr="00212E69">
        <w:rPr>
          <w:sz w:val="28"/>
          <w:szCs w:val="28"/>
        </w:rPr>
        <w:t>о-</w:t>
      </w:r>
      <w:proofErr w:type="gramEnd"/>
      <w:r w:rsidRPr="00212E69">
        <w:rPr>
          <w:sz w:val="28"/>
          <w:szCs w:val="28"/>
        </w:rPr>
        <w:t xml:space="preserve"> 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отказ от обучающих занятий по ознакомлению с художественной литературой в пользу свободного непринудительного чтения.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Таким образом, можно сделать вывод о том, что в соответствии с ФГОС </w:t>
      </w:r>
      <w:proofErr w:type="gramStart"/>
      <w:r w:rsidRPr="00212E69">
        <w:rPr>
          <w:sz w:val="28"/>
          <w:szCs w:val="28"/>
        </w:rPr>
        <w:t>ДО</w:t>
      </w:r>
      <w:proofErr w:type="gramEnd"/>
      <w:r w:rsidRPr="00212E69">
        <w:rPr>
          <w:sz w:val="28"/>
          <w:szCs w:val="28"/>
        </w:rPr>
        <w:t xml:space="preserve"> </w:t>
      </w:r>
      <w:proofErr w:type="gramStart"/>
      <w:r w:rsidRPr="00212E69">
        <w:rPr>
          <w:sz w:val="28"/>
          <w:szCs w:val="28"/>
        </w:rPr>
        <w:t>одним</w:t>
      </w:r>
      <w:proofErr w:type="gramEnd"/>
      <w:r w:rsidRPr="00212E69">
        <w:rPr>
          <w:sz w:val="28"/>
          <w:szCs w:val="28"/>
        </w:rPr>
        <w:t xml:space="preserve"> из приоритетных направлений системы дошкольного образования является развитие речи у дошкольников.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 Педагогу приходится использовать в практике разнообразные педагогические технологии. Педагогические технологии – это инструментарий, при помощи которого решаются задачи.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Принципиально важной стороной в педагогической технологии является позиция ребенка в воспитательно-образовательном процессе, </w:t>
      </w:r>
      <w:r w:rsidRPr="00212E69">
        <w:rPr>
          <w:sz w:val="28"/>
          <w:szCs w:val="28"/>
        </w:rPr>
        <w:lastRenderedPageBreak/>
        <w:t>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 xml:space="preserve">Сегодня насчитывается больше сотни образовательных технологий. </w:t>
      </w:r>
    </w:p>
    <w:p w:rsidR="00212E69" w:rsidRPr="00212E69" w:rsidRDefault="00212E69" w:rsidP="00212E69">
      <w:pPr>
        <w:widowControl w:val="0"/>
        <w:tabs>
          <w:tab w:val="left" w:pos="1134"/>
        </w:tabs>
        <w:spacing w:after="0" w:line="276" w:lineRule="auto"/>
        <w:ind w:firstLine="709"/>
        <w:jc w:val="both"/>
        <w:rPr>
          <w:rFonts w:ascii="Times New Roman" w:hAnsi="Times New Roman" w:cs="Times New Roman"/>
          <w:sz w:val="28"/>
          <w:szCs w:val="28"/>
        </w:rPr>
      </w:pPr>
      <w:r w:rsidRPr="00212E69">
        <w:rPr>
          <w:rFonts w:ascii="Times New Roman" w:hAnsi="Times New Roman" w:cs="Times New Roman"/>
          <w:sz w:val="28"/>
          <w:szCs w:val="28"/>
        </w:rPr>
        <w:t>К числу современных образовательных технологий можно отнести: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здоровье сберегающие технологии;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технологии проектной деятельности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технология исследовательской деятельности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 xml:space="preserve"> информационно-коммуникационные технологии</w:t>
      </w:r>
      <w:proofErr w:type="gramStart"/>
      <w:r w:rsidRPr="00212E69">
        <w:rPr>
          <w:rFonts w:ascii="Times New Roman" w:hAnsi="Times New Roman" w:cs="Times New Roman"/>
          <w:sz w:val="28"/>
          <w:szCs w:val="28"/>
        </w:rPr>
        <w:t>;(</w:t>
      </w:r>
      <w:proofErr w:type="gramEnd"/>
      <w:r w:rsidRPr="00212E69">
        <w:rPr>
          <w:rFonts w:ascii="Times New Roman" w:hAnsi="Times New Roman" w:cs="Times New Roman"/>
          <w:sz w:val="28"/>
          <w:szCs w:val="28"/>
        </w:rPr>
        <w:t xml:space="preserve">сегодня ИКТ начинают занимать свою </w:t>
      </w:r>
      <w:proofErr w:type="spellStart"/>
      <w:r w:rsidRPr="00212E69">
        <w:rPr>
          <w:rFonts w:ascii="Times New Roman" w:hAnsi="Times New Roman" w:cs="Times New Roman"/>
          <w:sz w:val="28"/>
          <w:szCs w:val="28"/>
        </w:rPr>
        <w:t>нищу</w:t>
      </w:r>
      <w:proofErr w:type="spellEnd"/>
      <w:r w:rsidRPr="00212E69">
        <w:rPr>
          <w:rFonts w:ascii="Times New Roman" w:hAnsi="Times New Roman" w:cs="Times New Roman"/>
          <w:sz w:val="28"/>
          <w:szCs w:val="28"/>
        </w:rPr>
        <w:t xml:space="preserve"> в воспитательном -образовательном пространстве ДО ,компьютерные программы ,интерактивный DVD, система презентаций по развитию речи, компьютерные игры)</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личностно-ориентированные технологии;</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технология портфолио дошкольника и воспитателя</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игровая технология</w:t>
      </w:r>
    </w:p>
    <w:p w:rsidR="00212E69" w:rsidRPr="00212E69" w:rsidRDefault="00212E69" w:rsidP="00212E69">
      <w:pPr>
        <w:widowControl w:val="0"/>
        <w:numPr>
          <w:ilvl w:val="0"/>
          <w:numId w:val="2"/>
        </w:numPr>
        <w:tabs>
          <w:tab w:val="left" w:pos="1134"/>
        </w:tabs>
        <w:spacing w:after="0" w:line="276" w:lineRule="auto"/>
        <w:ind w:left="0" w:firstLine="709"/>
        <w:jc w:val="both"/>
        <w:rPr>
          <w:rFonts w:ascii="Times New Roman" w:hAnsi="Times New Roman" w:cs="Times New Roman"/>
          <w:sz w:val="28"/>
          <w:szCs w:val="28"/>
        </w:rPr>
      </w:pPr>
      <w:r w:rsidRPr="00212E69">
        <w:rPr>
          <w:rFonts w:ascii="Times New Roman" w:hAnsi="Times New Roman" w:cs="Times New Roman"/>
          <w:sz w:val="28"/>
          <w:szCs w:val="28"/>
        </w:rPr>
        <w:t xml:space="preserve">технология «ТРИЗ» и др. </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w:t>
      </w:r>
    </w:p>
    <w:p w:rsidR="00212E69" w:rsidRPr="00212E69" w:rsidRDefault="00212E69" w:rsidP="00212E69">
      <w:pPr>
        <w:pStyle w:val="c0"/>
        <w:widowControl w:val="0"/>
        <w:tabs>
          <w:tab w:val="left" w:pos="1134"/>
        </w:tabs>
        <w:spacing w:before="0" w:beforeAutospacing="0" w:after="0" w:afterAutospacing="0" w:line="276" w:lineRule="auto"/>
        <w:ind w:firstLine="709"/>
        <w:jc w:val="both"/>
        <w:rPr>
          <w:sz w:val="28"/>
          <w:szCs w:val="28"/>
        </w:rPr>
      </w:pPr>
      <w:r w:rsidRPr="00212E69">
        <w:rPr>
          <w:sz w:val="28"/>
          <w:szCs w:val="28"/>
        </w:rPr>
        <w:t>И закончить своё выступления бы хотела словами Чарльза Диккенса</w:t>
      </w:r>
    </w:p>
    <w:p w:rsidR="00212E69" w:rsidRPr="00212E69" w:rsidRDefault="00212E69" w:rsidP="00212E69">
      <w:pPr>
        <w:widowControl w:val="0"/>
        <w:tabs>
          <w:tab w:val="left" w:pos="1134"/>
        </w:tabs>
        <w:spacing w:after="0" w:line="276" w:lineRule="auto"/>
        <w:ind w:firstLine="709"/>
        <w:jc w:val="both"/>
        <w:rPr>
          <w:rFonts w:ascii="Times New Roman" w:hAnsi="Times New Roman" w:cs="Times New Roman"/>
          <w:i/>
          <w:iCs/>
          <w:sz w:val="28"/>
          <w:szCs w:val="28"/>
        </w:rPr>
      </w:pPr>
      <w:r w:rsidRPr="00212E69">
        <w:rPr>
          <w:rFonts w:ascii="Times New Roman" w:hAnsi="Times New Roman" w:cs="Times New Roman"/>
          <w:i/>
          <w:iCs/>
          <w:sz w:val="28"/>
          <w:szCs w:val="28"/>
        </w:rPr>
        <w:t xml:space="preserve">Человек не может </w:t>
      </w:r>
      <w:proofErr w:type="gramStart"/>
      <w:r w:rsidRPr="00212E69">
        <w:rPr>
          <w:rFonts w:ascii="Times New Roman" w:hAnsi="Times New Roman" w:cs="Times New Roman"/>
          <w:i/>
          <w:iCs/>
          <w:sz w:val="28"/>
          <w:szCs w:val="28"/>
        </w:rPr>
        <w:t>по настоящему</w:t>
      </w:r>
      <w:proofErr w:type="gramEnd"/>
      <w:r w:rsidRPr="00212E69">
        <w:rPr>
          <w:rFonts w:ascii="Times New Roman" w:hAnsi="Times New Roman" w:cs="Times New Roman"/>
          <w:i/>
          <w:iCs/>
          <w:sz w:val="28"/>
          <w:szCs w:val="28"/>
        </w:rPr>
        <w:t xml:space="preserve"> усовершенствоваться, если не помогает усовершенствоваться другим.</w:t>
      </w:r>
    </w:p>
    <w:p w:rsidR="00212E69" w:rsidRPr="00212E69" w:rsidRDefault="00212E69" w:rsidP="00212E69">
      <w:pPr>
        <w:pStyle w:val="a8"/>
        <w:widowControl w:val="0"/>
        <w:tabs>
          <w:tab w:val="left" w:pos="1134"/>
        </w:tabs>
        <w:spacing w:before="0" w:beforeAutospacing="0" w:after="0" w:afterAutospacing="0" w:line="276" w:lineRule="auto"/>
        <w:ind w:firstLine="709"/>
        <w:jc w:val="both"/>
        <w:rPr>
          <w:b/>
          <w:sz w:val="28"/>
          <w:szCs w:val="28"/>
        </w:rPr>
      </w:pPr>
      <w:r w:rsidRPr="00212E69">
        <w:rPr>
          <w:b/>
          <w:sz w:val="28"/>
          <w:szCs w:val="28"/>
        </w:rPr>
        <w:t>Характеристика особых образовательных потребностей детей дошкольного возраста с нарушениями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i/>
          <w:iCs/>
          <w:sz w:val="28"/>
          <w:szCs w:val="28"/>
          <w:lang w:eastAsia="ru-RU"/>
        </w:rPr>
        <w:t>Общие закономерности психического развития лиц с ОВЗ</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Особые образовательные потребности у детей с ограниченными возможностями здоровья обусловлены закономерностями нарушенного развития:</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трудностями взаимодействия с окружающей средой, прежде всего, с окружающими людьми,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нарушениями развития личности;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меньшей скоростью приема и переработки сенсорной информации;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меньшим объемом информации, </w:t>
      </w:r>
      <w:proofErr w:type="spellStart"/>
      <w:r w:rsidRPr="00212E69">
        <w:rPr>
          <w:rFonts w:ascii="Times New Roman" w:eastAsia="Times New Roman" w:hAnsi="Times New Roman" w:cs="Times New Roman"/>
          <w:sz w:val="28"/>
          <w:szCs w:val="28"/>
          <w:lang w:eastAsia="ru-RU"/>
        </w:rPr>
        <w:t>запечатляемым</w:t>
      </w:r>
      <w:proofErr w:type="spellEnd"/>
      <w:r w:rsidRPr="00212E69">
        <w:rPr>
          <w:rFonts w:ascii="Times New Roman" w:eastAsia="Times New Roman" w:hAnsi="Times New Roman" w:cs="Times New Roman"/>
          <w:sz w:val="28"/>
          <w:szCs w:val="28"/>
          <w:lang w:eastAsia="ru-RU"/>
        </w:rPr>
        <w:t xml:space="preserve"> и сохраняющимся в памяти;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 xml:space="preserve">недостатками </w:t>
      </w:r>
      <w:proofErr w:type="gramStart"/>
      <w:r w:rsidRPr="00212E69">
        <w:rPr>
          <w:rFonts w:ascii="Times New Roman" w:eastAsia="Times New Roman" w:hAnsi="Times New Roman" w:cs="Times New Roman"/>
          <w:sz w:val="28"/>
          <w:szCs w:val="28"/>
          <w:lang w:eastAsia="ru-RU"/>
        </w:rPr>
        <w:t>словесного</w:t>
      </w:r>
      <w:proofErr w:type="gramEnd"/>
      <w:r w:rsidRPr="00212E69">
        <w:rPr>
          <w:rFonts w:ascii="Times New Roman" w:eastAsia="Times New Roman" w:hAnsi="Times New Roman" w:cs="Times New Roman"/>
          <w:sz w:val="28"/>
          <w:szCs w:val="28"/>
          <w:lang w:eastAsia="ru-RU"/>
        </w:rPr>
        <w:t xml:space="preserve"> опосредствования (например, затруднениями в формировании словесных обобщений и в номинации объектов);</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недостатками развития произвольных движений (отставание, замедленность, трудности координации);</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замедленным темпом психического развития в целом;</w:t>
      </w:r>
    </w:p>
    <w:p w:rsidR="00212E69" w:rsidRPr="00212E69" w:rsidRDefault="00212E69" w:rsidP="00212E69">
      <w:pPr>
        <w:widowControl w:val="0"/>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повышенной утомляемостью, высокой истощаемостью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 учетом особых образовательных потребностей для детей с ОВЗ создаются специальные образовательные условия.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Специальные образовательные условия и особые образовательные потребности: понятие, структура, общая характеристика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ОВЗ в процессе обучения.</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Когнитивные (познавательная сфера) составляющие – это владение мыслительными операциями, возможности восприятия и памяти (запечатление и сохранение воспринятой информации), активный и пассивный словарь и накопленные знания и представления об окружающем мире.</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Энергетические составляющие - умственная активность и работоспособность.</w:t>
      </w:r>
    </w:p>
    <w:p w:rsidR="00212E69" w:rsidRPr="00212E69" w:rsidRDefault="00212E69" w:rsidP="00212E69">
      <w:pPr>
        <w:widowControl w:val="0"/>
        <w:numPr>
          <w:ilvl w:val="0"/>
          <w:numId w:val="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Эмоционально-волевая сфера – направленность активности ребенка, его познавательная мотивация, а также возможности сосредоточения и удержания внимания.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Специальные образовательные условия, требования к содержанию и темпу педагогической работы, необходимые для всех детей с ОВЗ:</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медицинская (лечебная и профилактическая) помощь;</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подготовка детей к овладению школьной программой путем пропедевтических занятий (т.е. формирование у них необходимых знаний)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формирование у них познавательной мотивации и положительного отношения к учению;</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замедленный темп преподнесения новых знаний;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меньший объем «порций» преподносимых знаний, а также всех инструкций и высказываний педагогов с учетом того, что объем запоминаемой информации у них меньше;</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использование наиболее эффективных методов обучения (в том числе усиление наглядности в разных ее формах, включение практической деятельности, применение на доступном уровне проблемного подхода);</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организация занятий таким образом, чтобы избегать утомления </w:t>
      </w:r>
      <w:r w:rsidRPr="00212E69">
        <w:rPr>
          <w:rFonts w:ascii="Times New Roman" w:eastAsia="Times New Roman" w:hAnsi="Times New Roman" w:cs="Times New Roman"/>
          <w:sz w:val="28"/>
          <w:szCs w:val="28"/>
          <w:lang w:eastAsia="ru-RU"/>
        </w:rPr>
        <w:lastRenderedPageBreak/>
        <w:t>детей;</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максимальное ограничение посторонней по отношению к учебному процессу стимуляции;</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контроль понимания детьми всего, особенно вербального, учебного материала;</w:t>
      </w:r>
    </w:p>
    <w:p w:rsidR="00212E69" w:rsidRPr="00212E69" w:rsidRDefault="00212E69" w:rsidP="00212E69">
      <w:pPr>
        <w:widowControl w:val="0"/>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ситуация обучения должна строиться с учетом сенсорных возможностей ребенка, что означает оптимальное освещение рабочего места, наличие звукоусиливающей аппаратуры и т.д.</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нарушением зрения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категории слепых (незрячих) относятся:</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тотально слепые или дети с абсолютной слепотой</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со </w:t>
      </w:r>
      <w:proofErr w:type="spellStart"/>
      <w:r w:rsidRPr="00212E69">
        <w:rPr>
          <w:rFonts w:ascii="Times New Roman" w:eastAsia="Times New Roman" w:hAnsi="Times New Roman" w:cs="Times New Roman"/>
          <w:sz w:val="28"/>
          <w:szCs w:val="28"/>
          <w:lang w:eastAsia="ru-RU"/>
        </w:rPr>
        <w:t>светоощущением</w:t>
      </w:r>
      <w:proofErr w:type="spellEnd"/>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остаточным зрением или с практической слепотой</w:t>
      </w:r>
    </w:p>
    <w:p w:rsidR="00212E69" w:rsidRPr="00212E69" w:rsidRDefault="00212E69" w:rsidP="00212E69">
      <w:pPr>
        <w:widowControl w:val="0"/>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 </w:t>
      </w:r>
      <w:proofErr w:type="spellStart"/>
      <w:r w:rsidRPr="00212E69">
        <w:rPr>
          <w:rFonts w:ascii="Times New Roman" w:eastAsia="Times New Roman" w:hAnsi="Times New Roman" w:cs="Times New Roman"/>
          <w:sz w:val="28"/>
          <w:szCs w:val="28"/>
          <w:lang w:eastAsia="ru-RU"/>
        </w:rPr>
        <w:t>прогредиентными</w:t>
      </w:r>
      <w:proofErr w:type="spellEnd"/>
      <w:r w:rsidRPr="00212E69">
        <w:rPr>
          <w:rFonts w:ascii="Times New Roman" w:eastAsia="Times New Roman" w:hAnsi="Times New Roman" w:cs="Times New Roman"/>
          <w:sz w:val="28"/>
          <w:szCs w:val="28"/>
          <w:lang w:eastAsia="ru-RU"/>
        </w:rPr>
        <w:t xml:space="preserve"> заболеваниями с сужением поля зрения (до 10-15 °) с остротой зрения до 0,08.</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последние годы в категорию детей с нарушениями зрения, нуждающихся в специальном сопровождении, наряду со слепыми и слабовидящими, включены дети, имеющие:</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амблиопию</w:t>
      </w:r>
      <w:proofErr w:type="spellEnd"/>
      <w:r w:rsidRPr="00212E69">
        <w:rPr>
          <w:rFonts w:ascii="Times New Roman" w:eastAsia="Times New Roman" w:hAnsi="Times New Roman" w:cs="Times New Roman"/>
          <w:sz w:val="28"/>
          <w:szCs w:val="28"/>
          <w:lang w:eastAsia="ru-RU"/>
        </w:rPr>
        <w:t xml:space="preserve"> (стойкое снижение остроты зрения без видимой анатомической причины);</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миопию</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гиперметропию,</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астигматизм (снижение преломляющей оптической системы глаза);</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косоглазие (нарушение </w:t>
      </w:r>
      <w:proofErr w:type="spellStart"/>
      <w:r w:rsidRPr="00212E69">
        <w:rPr>
          <w:rFonts w:ascii="Times New Roman" w:eastAsia="Times New Roman" w:hAnsi="Times New Roman" w:cs="Times New Roman"/>
          <w:sz w:val="28"/>
          <w:szCs w:val="28"/>
          <w:lang w:eastAsia="ru-RU"/>
        </w:rPr>
        <w:t>содружественного</w:t>
      </w:r>
      <w:proofErr w:type="spellEnd"/>
      <w:r w:rsidRPr="00212E69">
        <w:rPr>
          <w:rFonts w:ascii="Times New Roman" w:eastAsia="Times New Roman" w:hAnsi="Times New Roman" w:cs="Times New Roman"/>
          <w:sz w:val="28"/>
          <w:szCs w:val="28"/>
          <w:lang w:eastAsia="ru-RU"/>
        </w:rPr>
        <w:t xml:space="preserve"> движения глаз).</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определении цвета, формы, размера предметов,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формирование нечетких, неполных или неадекватных зрительных образов,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навыках различного рода пространственной ориентировки (на своем теле, рабочей поверхности, микр</w:t>
      </w:r>
      <w:proofErr w:type="gramStart"/>
      <w:r w:rsidRPr="00212E69">
        <w:rPr>
          <w:rFonts w:ascii="Times New Roman" w:eastAsia="Times New Roman" w:hAnsi="Times New Roman" w:cs="Times New Roman"/>
          <w:sz w:val="28"/>
          <w:szCs w:val="28"/>
          <w:lang w:eastAsia="ru-RU"/>
        </w:rPr>
        <w:t>о-</w:t>
      </w:r>
      <w:proofErr w:type="gramEnd"/>
      <w:r w:rsidRPr="00212E69">
        <w:rPr>
          <w:rFonts w:ascii="Times New Roman" w:eastAsia="Times New Roman" w:hAnsi="Times New Roman" w:cs="Times New Roman"/>
          <w:sz w:val="28"/>
          <w:szCs w:val="28"/>
          <w:lang w:eastAsia="ru-RU"/>
        </w:rPr>
        <w:t xml:space="preserve"> и </w:t>
      </w:r>
      <w:proofErr w:type="spellStart"/>
      <w:r w:rsidRPr="00212E69">
        <w:rPr>
          <w:rFonts w:ascii="Times New Roman" w:eastAsia="Times New Roman" w:hAnsi="Times New Roman" w:cs="Times New Roman"/>
          <w:sz w:val="28"/>
          <w:szCs w:val="28"/>
          <w:lang w:eastAsia="ru-RU"/>
        </w:rPr>
        <w:t>макропространстве</w:t>
      </w:r>
      <w:proofErr w:type="spellEnd"/>
      <w:r w:rsidRPr="00212E69">
        <w:rPr>
          <w:rFonts w:ascii="Times New Roman" w:eastAsia="Times New Roman" w:hAnsi="Times New Roman" w:cs="Times New Roman"/>
          <w:sz w:val="28"/>
          <w:szCs w:val="28"/>
          <w:lang w:eastAsia="ru-RU"/>
        </w:rPr>
        <w:t xml:space="preserve"> и др.), выработке координации глаз-рука, мелкой и крупной моторики,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низкий уровень развития зрительно-моторной координации,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плохое запоминание учащимися букв,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различении конфигурации сходных по написанию букв, цифр и их элементов,</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формировании навыков письма и чтения, в том числе на основе шрифта Брайля и с применением соответствующих технических средств письма, в пользовании соответствующими компьютерными </w:t>
      </w:r>
      <w:r w:rsidRPr="00212E69">
        <w:rPr>
          <w:rFonts w:ascii="Times New Roman" w:eastAsia="Times New Roman" w:hAnsi="Times New Roman" w:cs="Times New Roman"/>
          <w:sz w:val="28"/>
          <w:szCs w:val="28"/>
          <w:lang w:eastAsia="ru-RU"/>
        </w:rPr>
        <w:lastRenderedPageBreak/>
        <w:t>программами,</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трудности в осуществлении мыслительных операций (анализ, синтез, сравнение, обобщение),</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специальном развитии познавательной, интеллектуальной деятельности с опорой на сохранные анализаторы.</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особая потребность в овладении широким спектром практических навыков, которые у зрячих ровесников формируются спонтанно, на основе зрительного восприятия</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формировании целого ряда социальных и коммуникативных навыков, в развитии эмоциональной сферы в условиях ограничения зрительного восприятия.</w:t>
      </w:r>
    </w:p>
    <w:p w:rsidR="00212E69" w:rsidRPr="00212E69" w:rsidRDefault="00212E69" w:rsidP="00212E69">
      <w:pPr>
        <w:widowControl w:val="0"/>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компьютерными программами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i/>
          <w:iCs/>
          <w:sz w:val="28"/>
          <w:szCs w:val="28"/>
          <w:lang w:eastAsia="ru-RU"/>
        </w:rPr>
        <w:t>Характеристика особых образовательных потребностей детей с нарушением слуха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 дети не воспринимают речь разговорной громкости и без специального обучения устная речь у них не развивается. Для глухих детей использование слухового аппарата или </w:t>
      </w:r>
      <w:proofErr w:type="spellStart"/>
      <w:r w:rsidRPr="00212E69">
        <w:rPr>
          <w:rFonts w:ascii="Times New Roman" w:eastAsia="Times New Roman" w:hAnsi="Times New Roman" w:cs="Times New Roman"/>
          <w:sz w:val="28"/>
          <w:szCs w:val="28"/>
          <w:lang w:eastAsia="ru-RU"/>
        </w:rPr>
        <w:t>кохлеарного</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импланта</w:t>
      </w:r>
      <w:proofErr w:type="spellEnd"/>
      <w:r w:rsidRPr="00212E69">
        <w:rPr>
          <w:rFonts w:ascii="Times New Roman" w:eastAsia="Times New Roman" w:hAnsi="Times New Roman" w:cs="Times New Roman"/>
          <w:sz w:val="28"/>
          <w:szCs w:val="28"/>
          <w:lang w:eastAsia="ru-RU"/>
        </w:rPr>
        <w:t xml:space="preserve"> является обязательным условием их развития. Однако даже при использовании слуховых аппаратов или </w:t>
      </w:r>
      <w:proofErr w:type="spellStart"/>
      <w:r w:rsidRPr="00212E69">
        <w:rPr>
          <w:rFonts w:ascii="Times New Roman" w:eastAsia="Times New Roman" w:hAnsi="Times New Roman" w:cs="Times New Roman"/>
          <w:sz w:val="28"/>
          <w:szCs w:val="28"/>
          <w:lang w:eastAsia="ru-RU"/>
        </w:rPr>
        <w:t>кохлеарных</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имплантов</w:t>
      </w:r>
      <w:proofErr w:type="spellEnd"/>
      <w:r w:rsidRPr="00212E69">
        <w:rPr>
          <w:rFonts w:ascii="Times New Roman" w:eastAsia="Times New Roman" w:hAnsi="Times New Roman" w:cs="Times New Roman"/>
          <w:sz w:val="28"/>
          <w:szCs w:val="28"/>
          <w:lang w:eastAsia="ru-RU"/>
        </w:rPr>
        <w:t xml:space="preserve"> они испытывают трудности в восприятии и понимании речи окружающих.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Слабослышащие дети имеют разные степени нарушения слуха - от незначительных трудностей в восприятии шепотной речи до резкого ограничения возможности воспринимать речь разговорной громкости. Слабослышащие дети могут самостоятельно, хотя бы в минимальной степени, накапливать словарный запас и овладевать устной речью. Необходимость и порядок использования слуховых аппаратов определяют специалисты (</w:t>
      </w:r>
      <w:proofErr w:type="spellStart"/>
      <w:r w:rsidRPr="00212E69">
        <w:rPr>
          <w:rFonts w:ascii="Times New Roman" w:eastAsia="Times New Roman" w:hAnsi="Times New Roman" w:cs="Times New Roman"/>
          <w:sz w:val="28"/>
          <w:szCs w:val="28"/>
          <w:lang w:eastAsia="ru-RU"/>
        </w:rPr>
        <w:t>врач-сурдолог</w:t>
      </w:r>
      <w:proofErr w:type="spellEnd"/>
      <w:r w:rsidRPr="00212E69">
        <w:rPr>
          <w:rFonts w:ascii="Times New Roman" w:eastAsia="Times New Roman" w:hAnsi="Times New Roman" w:cs="Times New Roman"/>
          <w:sz w:val="28"/>
          <w:szCs w:val="28"/>
          <w:lang w:eastAsia="ru-RU"/>
        </w:rPr>
        <w:t xml:space="preserve"> и сурдопедагог). Для полноценного развития </w:t>
      </w:r>
      <w:proofErr w:type="spellStart"/>
      <w:r w:rsidRPr="00212E69">
        <w:rPr>
          <w:rFonts w:ascii="Times New Roman" w:eastAsia="Times New Roman" w:hAnsi="Times New Roman" w:cs="Times New Roman"/>
          <w:sz w:val="28"/>
          <w:szCs w:val="28"/>
          <w:lang w:eastAsia="ru-RU"/>
        </w:rPr>
        <w:t>плохослышащих</w:t>
      </w:r>
      <w:proofErr w:type="spellEnd"/>
      <w:r w:rsidRPr="00212E69">
        <w:rPr>
          <w:rFonts w:ascii="Times New Roman" w:eastAsia="Times New Roman" w:hAnsi="Times New Roman" w:cs="Times New Roman"/>
          <w:sz w:val="28"/>
          <w:szCs w:val="28"/>
          <w:lang w:eastAsia="ru-RU"/>
        </w:rPr>
        <w:t xml:space="preserve"> детей, также как и </w:t>
      </w:r>
      <w:proofErr w:type="spellStart"/>
      <w:r w:rsidRPr="00212E69">
        <w:rPr>
          <w:rFonts w:ascii="Times New Roman" w:eastAsia="Times New Roman" w:hAnsi="Times New Roman" w:cs="Times New Roman"/>
          <w:sz w:val="28"/>
          <w:szCs w:val="28"/>
          <w:lang w:eastAsia="ru-RU"/>
        </w:rPr>
        <w:t>неслышащих</w:t>
      </w:r>
      <w:proofErr w:type="spellEnd"/>
      <w:r w:rsidRPr="00212E69">
        <w:rPr>
          <w:rFonts w:ascii="Times New Roman" w:eastAsia="Times New Roman" w:hAnsi="Times New Roman" w:cs="Times New Roman"/>
          <w:sz w:val="28"/>
          <w:szCs w:val="28"/>
          <w:lang w:eastAsia="ru-RU"/>
        </w:rPr>
        <w:t>, требуются специальные коррекционно-развивающие занятия с сурдопедагогом.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 и слабослышащие в зависимости от своих возможностей воспринимают речь окружающих тремя способами: на слух, зрительно, </w:t>
      </w:r>
      <w:proofErr w:type="spellStart"/>
      <w:r w:rsidRPr="00212E69">
        <w:rPr>
          <w:rFonts w:ascii="Times New Roman" w:eastAsia="Times New Roman" w:hAnsi="Times New Roman" w:cs="Times New Roman"/>
          <w:sz w:val="28"/>
          <w:szCs w:val="28"/>
          <w:lang w:eastAsia="ru-RU"/>
        </w:rPr>
        <w:t>слухо-зрительно</w:t>
      </w:r>
      <w:proofErr w:type="spellEnd"/>
      <w:r w:rsidRPr="00212E69">
        <w:rPr>
          <w:rFonts w:ascii="Times New Roman" w:eastAsia="Times New Roman" w:hAnsi="Times New Roman" w:cs="Times New Roman"/>
          <w:sz w:val="28"/>
          <w:szCs w:val="28"/>
          <w:lang w:eastAsia="ru-RU"/>
        </w:rPr>
        <w:t xml:space="preserve">. Основным способом восприятие устной речи для детей с нарушенным слухом является </w:t>
      </w:r>
      <w:proofErr w:type="spellStart"/>
      <w:r w:rsidRPr="00212E69">
        <w:rPr>
          <w:rFonts w:ascii="Times New Roman" w:eastAsia="Times New Roman" w:hAnsi="Times New Roman" w:cs="Times New Roman"/>
          <w:sz w:val="28"/>
          <w:szCs w:val="28"/>
          <w:lang w:eastAsia="ru-RU"/>
        </w:rPr>
        <w:t>слухо-зрительное</w:t>
      </w:r>
      <w:proofErr w:type="spellEnd"/>
      <w:r w:rsidRPr="00212E69">
        <w:rPr>
          <w:rFonts w:ascii="Times New Roman" w:eastAsia="Times New Roman" w:hAnsi="Times New Roman" w:cs="Times New Roman"/>
          <w:sz w:val="28"/>
          <w:szCs w:val="28"/>
          <w:lang w:eastAsia="ru-RU"/>
        </w:rPr>
        <w:t>, когда ребенок видит лицо, щеки, губы говорящего и одновременно «слышит» его с помощью слуховых аппаратов/</w:t>
      </w:r>
      <w:proofErr w:type="spellStart"/>
      <w:r w:rsidRPr="00212E69">
        <w:rPr>
          <w:rFonts w:ascii="Times New Roman" w:eastAsia="Times New Roman" w:hAnsi="Times New Roman" w:cs="Times New Roman"/>
          <w:sz w:val="28"/>
          <w:szCs w:val="28"/>
          <w:lang w:eastAsia="ru-RU"/>
        </w:rPr>
        <w:t>кохлеарных</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имплантов</w:t>
      </w:r>
      <w:proofErr w:type="spellEnd"/>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Глухие/слабослышащие не всегда успешно воспринимают и понимают речь собеседника по следующим причинам:</w:t>
      </w:r>
    </w:p>
    <w:p w:rsidR="00212E69" w:rsidRPr="00212E69" w:rsidRDefault="00212E69" w:rsidP="00212E69">
      <w:pPr>
        <w:widowControl w:val="0"/>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внешние – особенности анатомического строения органов артикуляции говорящего (узкие или малоподвижные при говорении губы, </w:t>
      </w:r>
      <w:r w:rsidRPr="00212E69">
        <w:rPr>
          <w:rFonts w:ascii="Times New Roman" w:eastAsia="Times New Roman" w:hAnsi="Times New Roman" w:cs="Times New Roman"/>
          <w:sz w:val="28"/>
          <w:szCs w:val="28"/>
          <w:lang w:eastAsia="ru-RU"/>
        </w:rPr>
        <w:lastRenderedPageBreak/>
        <w:t>особенности прикуса и др.), маскировка губ (усы, борода, яркая помада и др.), специфика продуцирования речи (нечеткая, быстрая речь и др.); расположения говорящего по отношению к глухому / слабослышащему ребенку; количество включенных в беседу людей; акустическая обстановка и др.;</w:t>
      </w:r>
    </w:p>
    <w:p w:rsidR="00212E69" w:rsidRPr="00212E69" w:rsidRDefault="00212E69" w:rsidP="00212E69">
      <w:pPr>
        <w:widowControl w:val="0"/>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внутренние – наличие незнакомых слов в высказываниях собеседника; «слуховые возможности» ребенка (неисправность слухового аппарата; неполное «</w:t>
      </w:r>
      <w:proofErr w:type="spellStart"/>
      <w:r w:rsidRPr="00212E69">
        <w:rPr>
          <w:rFonts w:ascii="Times New Roman" w:eastAsia="Times New Roman" w:hAnsi="Times New Roman" w:cs="Times New Roman"/>
          <w:sz w:val="28"/>
          <w:szCs w:val="28"/>
          <w:lang w:eastAsia="ru-RU"/>
        </w:rPr>
        <w:t>слышание</w:t>
      </w:r>
      <w:proofErr w:type="spellEnd"/>
      <w:r w:rsidRPr="00212E69">
        <w:rPr>
          <w:rFonts w:ascii="Times New Roman" w:eastAsia="Times New Roman" w:hAnsi="Times New Roman" w:cs="Times New Roman"/>
          <w:sz w:val="28"/>
          <w:szCs w:val="28"/>
          <w:lang w:eastAsia="ru-RU"/>
        </w:rPr>
        <w:t>», большие помещения (слабое отражение звуков от стен)); временная невнимательность (небольшое отвлечение, усталость) и ограниченность житейского и социального опыта ребенка с нарушенным слухом (недостаточная осведомленность по общему контексту/теме разговора и влияние этого на понимание сообщения) и др.</w:t>
      </w:r>
      <w:proofErr w:type="gramEnd"/>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Глухие/слабослышащие ученики могут иметь следующие основные особенности </w:t>
      </w:r>
      <w:r w:rsidRPr="00212E69">
        <w:rPr>
          <w:rFonts w:ascii="Times New Roman" w:eastAsia="Times New Roman" w:hAnsi="Times New Roman" w:cs="Times New Roman"/>
          <w:i/>
          <w:iCs/>
          <w:sz w:val="28"/>
          <w:szCs w:val="28"/>
          <w:lang w:eastAsia="ru-RU"/>
        </w:rPr>
        <w:t>речевого развития:</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уровне продуцирования - нарушения произношения; недостаточное усвоение звукового состава слова, которое проявляется в ошибках при произнесении и написании слов;</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лексическом уровне – ограниченный словарный запас, неточное понимание и неправильное употребление слов, зачастую связанное с неполным овладением контекстным значением;</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грамматическом уровне – недостатки грамматического строя речи, особенности в усвоении и воспроизведении речевых (грамматических) конструкций;</w:t>
      </w:r>
    </w:p>
    <w:p w:rsidR="00212E69" w:rsidRPr="00212E69" w:rsidRDefault="00212E69" w:rsidP="00212E69">
      <w:pPr>
        <w:widowControl w:val="0"/>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синтаксическом уровне – трудности восприятия предложений с нетрадиционным/</w:t>
      </w:r>
      <w:proofErr w:type="spellStart"/>
      <w:r w:rsidRPr="00212E69">
        <w:rPr>
          <w:rFonts w:ascii="Times New Roman" w:eastAsia="Times New Roman" w:hAnsi="Times New Roman" w:cs="Times New Roman"/>
          <w:sz w:val="28"/>
          <w:szCs w:val="28"/>
          <w:lang w:eastAsia="ru-RU"/>
        </w:rPr>
        <w:t>инвертным</w:t>
      </w:r>
      <w:proofErr w:type="spellEnd"/>
      <w:r w:rsidRPr="00212E69">
        <w:rPr>
          <w:rFonts w:ascii="Times New Roman" w:eastAsia="Times New Roman" w:hAnsi="Times New Roman" w:cs="Times New Roman"/>
          <w:sz w:val="28"/>
          <w:szCs w:val="28"/>
          <w:lang w:eastAsia="ru-RU"/>
        </w:rPr>
        <w:t xml:space="preserve"> порядком слов/словосочетаний и ограниченном понимании читаемого текста.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Среди наиболее значимых для организации учебного процесса о</w:t>
      </w:r>
      <w:r w:rsidRPr="00212E69">
        <w:rPr>
          <w:rFonts w:ascii="Times New Roman" w:eastAsia="Times New Roman" w:hAnsi="Times New Roman" w:cs="Times New Roman"/>
          <w:i/>
          <w:iCs/>
          <w:sz w:val="28"/>
          <w:szCs w:val="28"/>
          <w:lang w:eastAsia="ru-RU"/>
        </w:rPr>
        <w:t>собенностей выделяют следующие:</w:t>
      </w:r>
      <w:proofErr w:type="gramEnd"/>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сниженный объем внимания, низкий темп переключения, меньшая устойчивость, затруднения в его распределении;</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преобладание образной памяти над словесной, преобладание механического запоминания над </w:t>
      </w:r>
      <w:proofErr w:type="gramStart"/>
      <w:r w:rsidRPr="00212E69">
        <w:rPr>
          <w:rFonts w:ascii="Times New Roman" w:eastAsia="Times New Roman" w:hAnsi="Times New Roman" w:cs="Times New Roman"/>
          <w:sz w:val="28"/>
          <w:szCs w:val="28"/>
          <w:lang w:eastAsia="ru-RU"/>
        </w:rPr>
        <w:t>осмысленным</w:t>
      </w:r>
      <w:proofErr w:type="gram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превалирование наглядных форм мышления над </w:t>
      </w:r>
      <w:proofErr w:type="gramStart"/>
      <w:r w:rsidRPr="00212E69">
        <w:rPr>
          <w:rFonts w:ascii="Times New Roman" w:eastAsia="Times New Roman" w:hAnsi="Times New Roman" w:cs="Times New Roman"/>
          <w:sz w:val="28"/>
          <w:szCs w:val="28"/>
          <w:lang w:eastAsia="ru-RU"/>
        </w:rPr>
        <w:t>понятийными</w:t>
      </w:r>
      <w:proofErr w:type="gramEnd"/>
      <w:r w:rsidRPr="00212E69">
        <w:rPr>
          <w:rFonts w:ascii="Times New Roman" w:eastAsia="Times New Roman" w:hAnsi="Times New Roman" w:cs="Times New Roman"/>
          <w:sz w:val="28"/>
          <w:szCs w:val="28"/>
          <w:lang w:eastAsia="ru-RU"/>
        </w:rPr>
        <w:t>, зависимость развития словесно-логического мышления от степени развития речи обучающегося;</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непонимание и трудности дифференциации эмоциональных проявлений окружающих, </w:t>
      </w:r>
      <w:proofErr w:type="spellStart"/>
      <w:r w:rsidRPr="00212E69">
        <w:rPr>
          <w:rFonts w:ascii="Times New Roman" w:eastAsia="Times New Roman" w:hAnsi="Times New Roman" w:cs="Times New Roman"/>
          <w:sz w:val="28"/>
          <w:szCs w:val="28"/>
          <w:lang w:eastAsia="ru-RU"/>
        </w:rPr>
        <w:t>обедненность</w:t>
      </w:r>
      <w:proofErr w:type="spellEnd"/>
      <w:r w:rsidRPr="00212E69">
        <w:rPr>
          <w:rFonts w:ascii="Times New Roman" w:eastAsia="Times New Roman" w:hAnsi="Times New Roman" w:cs="Times New Roman"/>
          <w:sz w:val="28"/>
          <w:szCs w:val="28"/>
          <w:lang w:eastAsia="ru-RU"/>
        </w:rPr>
        <w:t xml:space="preserve"> эмоциональных проявлений;</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наличие комплекса негативных состояний – неуверенность в себе, страх, гипертрофированная зависимость от близкого взрослого, завышенная </w:t>
      </w:r>
      <w:r w:rsidRPr="00212E69">
        <w:rPr>
          <w:rFonts w:ascii="Times New Roman" w:eastAsia="Times New Roman" w:hAnsi="Times New Roman" w:cs="Times New Roman"/>
          <w:sz w:val="28"/>
          <w:szCs w:val="28"/>
          <w:lang w:eastAsia="ru-RU"/>
        </w:rPr>
        <w:lastRenderedPageBreak/>
        <w:t>самооценка, агрессия;</w:t>
      </w:r>
    </w:p>
    <w:p w:rsidR="00212E69" w:rsidRPr="00212E69" w:rsidRDefault="00212E69" w:rsidP="00212E69">
      <w:pPr>
        <w:widowControl w:val="0"/>
        <w:numPr>
          <w:ilvl w:val="0"/>
          <w:numId w:val="1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приоритетное общение с учителем и ограничение взаимодействия с одноклассниками.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основным специальным образовательным потребностям ребенка с нарушением слуха относятся:</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обучении </w:t>
      </w:r>
      <w:proofErr w:type="spellStart"/>
      <w:r w:rsidRPr="00212E69">
        <w:rPr>
          <w:rFonts w:ascii="Times New Roman" w:eastAsia="Times New Roman" w:hAnsi="Times New Roman" w:cs="Times New Roman"/>
          <w:sz w:val="28"/>
          <w:szCs w:val="28"/>
          <w:lang w:eastAsia="ru-RU"/>
        </w:rPr>
        <w:t>слухо-зрительному</w:t>
      </w:r>
      <w:proofErr w:type="spellEnd"/>
      <w:r w:rsidRPr="00212E69">
        <w:rPr>
          <w:rFonts w:ascii="Times New Roman" w:eastAsia="Times New Roman" w:hAnsi="Times New Roman" w:cs="Times New Roman"/>
          <w:sz w:val="28"/>
          <w:szCs w:val="28"/>
          <w:lang w:eastAsia="ru-RU"/>
        </w:rPr>
        <w:t xml:space="preserve"> восприятию речи, в использовании </w:t>
      </w:r>
      <w:proofErr w:type="gramStart"/>
      <w:r w:rsidRPr="00212E69">
        <w:rPr>
          <w:rFonts w:ascii="Times New Roman" w:eastAsia="Times New Roman" w:hAnsi="Times New Roman" w:cs="Times New Roman"/>
          <w:sz w:val="28"/>
          <w:szCs w:val="28"/>
          <w:lang w:eastAsia="ru-RU"/>
        </w:rPr>
        <w:t>различных</w:t>
      </w:r>
      <w:proofErr w:type="gramEnd"/>
      <w:r w:rsidRPr="00212E69">
        <w:rPr>
          <w:rFonts w:ascii="Times New Roman" w:eastAsia="Times New Roman" w:hAnsi="Times New Roman" w:cs="Times New Roman"/>
          <w:sz w:val="28"/>
          <w:szCs w:val="28"/>
          <w:lang w:eastAsia="ru-RU"/>
        </w:rPr>
        <w:t xml:space="preserve"> виды коммуникации;</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и использовании слухового восприятия в различных коммуникативных ситуациях;</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всех сторон всех сторон и видов словесной речи (устная, письменная);</w:t>
      </w:r>
    </w:p>
    <w:p w:rsidR="00212E69" w:rsidRPr="00212E69" w:rsidRDefault="00212E69" w:rsidP="00212E69">
      <w:pPr>
        <w:widowControl w:val="0"/>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формирования социальной компетенции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нарушениями опорно-двигательного аппарата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психолого-педагогическом отношении детей с НОДА можно разделить на две категории, которые нуждаются в различных вариантах коррекционно-педагогической работы.</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 первой категории (с неврологическим характером двигательных расстройств) 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- 89% от общего количества детей с НОДА. Именно эта категория детей является наиболее изученной в </w:t>
      </w:r>
      <w:proofErr w:type="gramStart"/>
      <w:r w:rsidRPr="00212E69">
        <w:rPr>
          <w:rFonts w:ascii="Times New Roman" w:eastAsia="Times New Roman" w:hAnsi="Times New Roman" w:cs="Times New Roman"/>
          <w:sz w:val="28"/>
          <w:szCs w:val="28"/>
          <w:lang w:eastAsia="ru-RU"/>
        </w:rPr>
        <w:t>клиническом</w:t>
      </w:r>
      <w:proofErr w:type="gramEnd"/>
      <w:r w:rsidRPr="00212E69">
        <w:rPr>
          <w:rFonts w:ascii="Times New Roman" w:eastAsia="Times New Roman" w:hAnsi="Times New Roman" w:cs="Times New Roman"/>
          <w:sz w:val="28"/>
          <w:szCs w:val="28"/>
          <w:lang w:eastAsia="ru-RU"/>
        </w:rPr>
        <w:t xml:space="preserve"> и психолого-педагогическом аспектах и составляет подавляющие число в образовательных организациях. Так как двигательные расстройства при ДЦП сочетаются с отклонениями в развитии познавательной, речевой и личностной сферы, наряду с психолого-педагогической и логопедической коррекцией основная </w:t>
      </w:r>
      <w:proofErr w:type="gramStart"/>
      <w:r w:rsidRPr="00212E69">
        <w:rPr>
          <w:rFonts w:ascii="Times New Roman" w:eastAsia="Times New Roman" w:hAnsi="Times New Roman" w:cs="Times New Roman"/>
          <w:sz w:val="28"/>
          <w:szCs w:val="28"/>
          <w:lang w:eastAsia="ru-RU"/>
        </w:rPr>
        <w:t>часть детей данной категории нуждается также</w:t>
      </w:r>
      <w:proofErr w:type="gramEnd"/>
      <w:r w:rsidRPr="00212E69">
        <w:rPr>
          <w:rFonts w:ascii="Times New Roman" w:eastAsia="Times New Roman" w:hAnsi="Times New Roman" w:cs="Times New Roman"/>
          <w:sz w:val="28"/>
          <w:szCs w:val="28"/>
          <w:lang w:eastAsia="ru-RU"/>
        </w:rPr>
        <w:t xml:space="preserve"> в лечебной и социальной помощи. В условиях специальной образовательной организации многие дети этой категории дают положительную динамику в развитии.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Ко второй категории (с ортопедическим характером двигательных расстройств) относятся дети с преимущественным поражением ОДА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 пространственные представления. Дети данной категории нуждаются в психологической поддержке на фоне систематического ортопедического </w:t>
      </w:r>
      <w:r w:rsidRPr="00212E69">
        <w:rPr>
          <w:rFonts w:ascii="Times New Roman" w:eastAsia="Times New Roman" w:hAnsi="Times New Roman" w:cs="Times New Roman"/>
          <w:sz w:val="28"/>
          <w:szCs w:val="28"/>
          <w:lang w:eastAsia="ru-RU"/>
        </w:rPr>
        <w:lastRenderedPageBreak/>
        <w:t>лечения и соблюдения щадящего индивидуального двигательного режима.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всем разнообразии врожденных и рано приобретенных заболеваний и повреждений ОДА у большинства этих детей наблюдаются сходные проблемы. Ведущим в клинической картине является двигательный дефект (задержка формирования, нарушение или утрата двигательных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тяжелой степени двигательных нарушений ребенок не овладевает навыками ходьбы и </w:t>
      </w:r>
      <w:proofErr w:type="spellStart"/>
      <w:r w:rsidRPr="00212E69">
        <w:rPr>
          <w:rFonts w:ascii="Times New Roman" w:eastAsia="Times New Roman" w:hAnsi="Times New Roman" w:cs="Times New Roman"/>
          <w:sz w:val="28"/>
          <w:szCs w:val="28"/>
          <w:lang w:eastAsia="ru-RU"/>
        </w:rPr>
        <w:t>манипулятивной</w:t>
      </w:r>
      <w:proofErr w:type="spellEnd"/>
      <w:r w:rsidRPr="00212E69">
        <w:rPr>
          <w:rFonts w:ascii="Times New Roman" w:eastAsia="Times New Roman" w:hAnsi="Times New Roman" w:cs="Times New Roman"/>
          <w:sz w:val="28"/>
          <w:szCs w:val="28"/>
          <w:lang w:eastAsia="ru-RU"/>
        </w:rPr>
        <w:t xml:space="preserve"> деятельностью. Он не может самостоятельно обслуживать себя.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средней степени двигательных расстройств дети овладевают ходьбой, но ходят неуверенно, часто с помощью специальных 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w:t>
      </w:r>
      <w:proofErr w:type="spellStart"/>
      <w:r w:rsidRPr="00212E69">
        <w:rPr>
          <w:rFonts w:ascii="Times New Roman" w:eastAsia="Times New Roman" w:hAnsi="Times New Roman" w:cs="Times New Roman"/>
          <w:sz w:val="28"/>
          <w:szCs w:val="28"/>
          <w:lang w:eastAsia="ru-RU"/>
        </w:rPr>
        <w:t>манипулятивных</w:t>
      </w:r>
      <w:proofErr w:type="spellEnd"/>
      <w:r w:rsidRPr="00212E69">
        <w:rPr>
          <w:rFonts w:ascii="Times New Roman" w:eastAsia="Times New Roman" w:hAnsi="Times New Roman" w:cs="Times New Roman"/>
          <w:sz w:val="28"/>
          <w:szCs w:val="28"/>
          <w:lang w:eastAsia="ru-RU"/>
        </w:rPr>
        <w:t xml:space="preserve">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у них достаточно развита </w:t>
      </w:r>
      <w:proofErr w:type="spellStart"/>
      <w:r w:rsidRPr="00212E69">
        <w:rPr>
          <w:rFonts w:ascii="Times New Roman" w:eastAsia="Times New Roman" w:hAnsi="Times New Roman" w:cs="Times New Roman"/>
          <w:sz w:val="28"/>
          <w:szCs w:val="28"/>
          <w:lang w:eastAsia="ru-RU"/>
        </w:rPr>
        <w:t>манипулятивная</w:t>
      </w:r>
      <w:proofErr w:type="spellEnd"/>
      <w:r w:rsidRPr="00212E69">
        <w:rPr>
          <w:rFonts w:ascii="Times New Roman" w:eastAsia="Times New Roman" w:hAnsi="Times New Roman" w:cs="Times New Roman"/>
          <w:sz w:val="28"/>
          <w:szCs w:val="28"/>
          <w:lang w:eastAsia="ru-RU"/>
        </w:rPr>
        <w:t xml:space="preserve"> деятельность. Однако у детей могут наблюдаться неправильные патологические позы и положения, нарушения походки, их движения недостаточно ловкие, замедленные. Снижена мышечная сила, имеются недостатки функциональных возможностей кистей и пальцев рук (мелкой моторики).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ДЦП– </w:t>
      </w:r>
      <w:proofErr w:type="spellStart"/>
      <w:proofErr w:type="gramStart"/>
      <w:r w:rsidRPr="00212E69">
        <w:rPr>
          <w:rFonts w:ascii="Times New Roman" w:eastAsia="Times New Roman" w:hAnsi="Times New Roman" w:cs="Times New Roman"/>
          <w:sz w:val="28"/>
          <w:szCs w:val="28"/>
          <w:lang w:eastAsia="ru-RU"/>
        </w:rPr>
        <w:t>по</w:t>
      </w:r>
      <w:proofErr w:type="gramEnd"/>
      <w:r w:rsidRPr="00212E69">
        <w:rPr>
          <w:rFonts w:ascii="Times New Roman" w:eastAsia="Times New Roman" w:hAnsi="Times New Roman" w:cs="Times New Roman"/>
          <w:sz w:val="28"/>
          <w:szCs w:val="28"/>
          <w:lang w:eastAsia="ru-RU"/>
        </w:rPr>
        <w:t>лиэтиологическое</w:t>
      </w:r>
      <w:proofErr w:type="spellEnd"/>
      <w:r w:rsidRPr="00212E69">
        <w:rPr>
          <w:rFonts w:ascii="Times New Roman" w:eastAsia="Times New Roman" w:hAnsi="Times New Roman" w:cs="Times New Roman"/>
          <w:sz w:val="28"/>
          <w:szCs w:val="28"/>
          <w:lang w:eastAsia="ru-RU"/>
        </w:rPr>
        <w:t xml:space="preserve"> неврологическое заболевание, возникающее вследствие раннего органического поражения центральной нервной системы, которое нередко приводит к инвалидности, возникает под влиянием неблагоприятных факторов, воздействующих во внутриутробном периоде, в момент родов или на первом году жизни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Наибольшее значение в возникновении ДЦП придается сочетанию поражения мозга во внутриутробном периоде и в момент родов.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Ведущими в клинической картине ДЦП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приступами. ДЦП не является прогрессирующим заболеванием. Степень тяжести двигательных нарушений варьирует в большом диапазоне, где на одном полюсе находятся грубейшие двигательные нарушения, на другом - минимальные. Психические и речевые расстройства имеют разную степень выраженности, может наблюдаться целая гамма различных сочетаний.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Структура нарушений познавательной деятельности при ДЦП имеет </w:t>
      </w:r>
      <w:r w:rsidRPr="00212E69">
        <w:rPr>
          <w:rFonts w:ascii="Times New Roman" w:eastAsia="Times New Roman" w:hAnsi="Times New Roman" w:cs="Times New Roman"/>
          <w:sz w:val="28"/>
          <w:szCs w:val="28"/>
          <w:lang w:eastAsia="ru-RU"/>
        </w:rPr>
        <w:lastRenderedPageBreak/>
        <w:t>ряд специфических особенностей:</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неравномерный, дисгармоничный характер нарушений отдельных психических функций;</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выраженность астенических проявлений (повышенная утомляемость, истощаемость всех нервно-психических процессов);</w:t>
      </w:r>
    </w:p>
    <w:p w:rsidR="00212E69" w:rsidRPr="00212E69" w:rsidRDefault="00212E69" w:rsidP="00212E69">
      <w:pPr>
        <w:widowControl w:val="0"/>
        <w:numPr>
          <w:ilvl w:val="0"/>
          <w:numId w:val="1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сниженный запас знаний и представлений об окружающем мире.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ДЦП не знают многих явлений окружающего предметного мира и социальной сферы, а чаще всего имеют представления лишь о том, что было в их практическом опыте. Это обусловлено вынужденной изоляцией, ограничениями контактов со сверстниками и взрослыми людьми в связи с длительной обездвиженностью или трудностями передвижения; затруднениями познания окружающего мира в процессе предметно-практической деятельности, связанными с проявлениями двигательных и сенсорных расстройств.</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Около 25% детей имеют аномалии зрения</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20-25% детей наблюдается снижение слуха</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всех формах церебрального паралича имеет место глубокая задержка и нарушение развития кинестетического анализатора (тактильное и мышечно-суставное чувство)</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Несформированность</w:t>
      </w:r>
      <w:proofErr w:type="spellEnd"/>
      <w:r w:rsidRPr="00212E69">
        <w:rPr>
          <w:rFonts w:ascii="Times New Roman" w:eastAsia="Times New Roman" w:hAnsi="Times New Roman" w:cs="Times New Roman"/>
          <w:sz w:val="28"/>
          <w:szCs w:val="28"/>
          <w:lang w:eastAsia="ru-RU"/>
        </w:rPr>
        <w:t xml:space="preserve"> высших корковых функций является важным звеном нарушений познавательной деятельности при ДЦП</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психического развития при ДЦП характерна выраженность </w:t>
      </w:r>
      <w:proofErr w:type="spellStart"/>
      <w:r w:rsidRPr="00212E69">
        <w:rPr>
          <w:rFonts w:ascii="Times New Roman" w:eastAsia="Times New Roman" w:hAnsi="Times New Roman" w:cs="Times New Roman"/>
          <w:sz w:val="28"/>
          <w:szCs w:val="28"/>
          <w:lang w:eastAsia="ru-RU"/>
        </w:rPr>
        <w:t>психоорганических</w:t>
      </w:r>
      <w:proofErr w:type="spellEnd"/>
      <w:r w:rsidRPr="00212E69">
        <w:rPr>
          <w:rFonts w:ascii="Times New Roman" w:eastAsia="Times New Roman" w:hAnsi="Times New Roman" w:cs="Times New Roman"/>
          <w:sz w:val="28"/>
          <w:szCs w:val="28"/>
          <w:lang w:eastAsia="ru-RU"/>
        </w:rPr>
        <w:t xml:space="preserve"> проявлений – замедленность, истощаемость психических процессов.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Большое количество детей отличаются низкой познавательной активностью, проявляющейся в пониженном интересе к заданиям, плохой сосредоточенности, медлительности и пониженной переключаемости психических процессов.</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имеет место умственная отсталость различной степени.</w:t>
      </w:r>
      <w:proofErr w:type="gramEnd"/>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Основным нарушением познавательной деятельности является задержка психического развития, связанная как с ранним органическим поражением мозга, так и с условиями жизни. Задержку психического развития при ДЦП чаще всего характеризует благоприятная динамика </w:t>
      </w:r>
      <w:r w:rsidRPr="00212E69">
        <w:rPr>
          <w:rFonts w:ascii="Times New Roman" w:eastAsia="Times New Roman" w:hAnsi="Times New Roman" w:cs="Times New Roman"/>
          <w:sz w:val="28"/>
          <w:szCs w:val="28"/>
          <w:lang w:eastAsia="ru-RU"/>
        </w:rPr>
        <w:lastRenderedPageBreak/>
        <w:t>дальнейшего умственного развития детей.</w:t>
      </w:r>
    </w:p>
    <w:p w:rsidR="00212E69" w:rsidRPr="00212E69" w:rsidRDefault="00212E69" w:rsidP="00212E69">
      <w:pPr>
        <w:widowControl w:val="0"/>
        <w:numPr>
          <w:ilvl w:val="0"/>
          <w:numId w:val="1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детей с церебральным параличом отмечаются нарушения личностного развития. Нарушения формирования личности при ДЦП связаны с действием многих факторов (биологических, психологических, социальных).</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Помимо реакции на осознание собственной неполноценности, имеет место </w:t>
      </w:r>
      <w:proofErr w:type="gramStart"/>
      <w:r w:rsidRPr="00212E69">
        <w:rPr>
          <w:rFonts w:ascii="Times New Roman" w:eastAsia="Times New Roman" w:hAnsi="Times New Roman" w:cs="Times New Roman"/>
          <w:sz w:val="28"/>
          <w:szCs w:val="28"/>
          <w:lang w:eastAsia="ru-RU"/>
        </w:rPr>
        <w:t>социальная</w:t>
      </w:r>
      <w:proofErr w:type="gramEnd"/>
      <w:r w:rsidRPr="00212E69">
        <w:rPr>
          <w:rFonts w:ascii="Times New Roman" w:eastAsia="Times New Roman" w:hAnsi="Times New Roman" w:cs="Times New Roman"/>
          <w:sz w:val="28"/>
          <w:szCs w:val="28"/>
          <w:lang w:eastAsia="ru-RU"/>
        </w:rPr>
        <w:t xml:space="preserve"> депривация и неправильное воспитание. Выделяются три типа личностных нарушений у учащихся с церебральным параличом:</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личностная незрелость;</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астенические проявления;</w:t>
      </w:r>
    </w:p>
    <w:p w:rsidR="00212E69" w:rsidRPr="00212E69" w:rsidRDefault="00212E69" w:rsidP="00212E69">
      <w:pPr>
        <w:widowControl w:val="0"/>
        <w:numPr>
          <w:ilvl w:val="0"/>
          <w:numId w:val="14"/>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212E69">
        <w:rPr>
          <w:rFonts w:ascii="Times New Roman" w:eastAsia="Times New Roman" w:hAnsi="Times New Roman" w:cs="Times New Roman"/>
          <w:sz w:val="28"/>
          <w:szCs w:val="28"/>
          <w:lang w:eastAsia="ru-RU"/>
        </w:rPr>
        <w:t>псевдоаутические</w:t>
      </w:r>
      <w:proofErr w:type="spellEnd"/>
      <w:r w:rsidRPr="00212E69">
        <w:rPr>
          <w:rFonts w:ascii="Times New Roman" w:eastAsia="Times New Roman" w:hAnsi="Times New Roman" w:cs="Times New Roman"/>
          <w:sz w:val="28"/>
          <w:szCs w:val="28"/>
          <w:lang w:eastAsia="ru-RU"/>
        </w:rPr>
        <w:t xml:space="preserve"> проявления.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значительное место занимают речевые расстройства, частота которых составляет более 85%.</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не только замедляется, но и патологически искажается процесс формирования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отмечается задержка и нарушение формирования лексической, грамматической и фонетико-фонематической сторон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всех детей с церебральным параличом в результате нарушения функций артикуляционного аппарата недостаточно развита, прежде всего, фонетическая сторона речи, стойко нарушено произношение звуков.</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ДЦП у многих детей отмечаются нарушения фонематического восприятия, что вызывает трудности звукового анализа.</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Дизартрия - нарушение произносительной стороны речи, обусловленное недостаточностью иннервации речевой мускулатуры.</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Ведущими дефектами при дизартрии являются нарушения </w:t>
      </w:r>
      <w:proofErr w:type="spellStart"/>
      <w:r w:rsidRPr="00212E69">
        <w:rPr>
          <w:rFonts w:ascii="Times New Roman" w:eastAsia="Times New Roman" w:hAnsi="Times New Roman" w:cs="Times New Roman"/>
          <w:sz w:val="28"/>
          <w:szCs w:val="28"/>
          <w:lang w:eastAsia="ru-RU"/>
        </w:rPr>
        <w:t>звукопроизносительной</w:t>
      </w:r>
      <w:proofErr w:type="spellEnd"/>
      <w:r w:rsidRPr="00212E69">
        <w:rPr>
          <w:rFonts w:ascii="Times New Roman" w:eastAsia="Times New Roman" w:hAnsi="Times New Roman" w:cs="Times New Roman"/>
          <w:sz w:val="28"/>
          <w:szCs w:val="28"/>
          <w:lang w:eastAsia="ru-RU"/>
        </w:rPr>
        <w:t xml:space="preserve"> стороны речи и просодики (мелодико-интонационной и темпо-ритмической характеристик речи), нарушения речевого дыхания, голоса</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 xml:space="preserve">Наблюдаются нарушения тонуса артикуляционных мышц (языка, губ, лица, мягкого неба) по типу </w:t>
      </w:r>
      <w:proofErr w:type="spellStart"/>
      <w:r w:rsidRPr="00212E69">
        <w:rPr>
          <w:rFonts w:ascii="Times New Roman" w:eastAsia="Times New Roman" w:hAnsi="Times New Roman" w:cs="Times New Roman"/>
          <w:sz w:val="28"/>
          <w:szCs w:val="28"/>
          <w:lang w:eastAsia="ru-RU"/>
        </w:rPr>
        <w:t>спастичности</w:t>
      </w:r>
      <w:proofErr w:type="spellEnd"/>
      <w:r w:rsidRPr="00212E69">
        <w:rPr>
          <w:rFonts w:ascii="Times New Roman" w:eastAsia="Times New Roman" w:hAnsi="Times New Roman" w:cs="Times New Roman"/>
          <w:sz w:val="28"/>
          <w:szCs w:val="28"/>
          <w:lang w:eastAsia="ru-RU"/>
        </w:rPr>
        <w:t xml:space="preserve">, гипотонии, </w:t>
      </w:r>
      <w:proofErr w:type="spellStart"/>
      <w:r w:rsidRPr="00212E69">
        <w:rPr>
          <w:rFonts w:ascii="Times New Roman" w:eastAsia="Times New Roman" w:hAnsi="Times New Roman" w:cs="Times New Roman"/>
          <w:sz w:val="28"/>
          <w:szCs w:val="28"/>
          <w:lang w:eastAsia="ru-RU"/>
        </w:rPr>
        <w:t>дистонии</w:t>
      </w:r>
      <w:proofErr w:type="spellEnd"/>
      <w:r w:rsidRPr="00212E69">
        <w:rPr>
          <w:rFonts w:ascii="Times New Roman" w:eastAsia="Times New Roman" w:hAnsi="Times New Roman" w:cs="Times New Roman"/>
          <w:sz w:val="28"/>
          <w:szCs w:val="28"/>
          <w:lang w:eastAsia="ru-RU"/>
        </w:rPr>
        <w:t xml:space="preserve">; нарушения подвижности артикуляционных мышц, </w:t>
      </w:r>
      <w:proofErr w:type="spellStart"/>
      <w:r w:rsidRPr="00212E69">
        <w:rPr>
          <w:rFonts w:ascii="Times New Roman" w:eastAsia="Times New Roman" w:hAnsi="Times New Roman" w:cs="Times New Roman"/>
          <w:sz w:val="28"/>
          <w:szCs w:val="28"/>
          <w:lang w:eastAsia="ru-RU"/>
        </w:rPr>
        <w:t>гиперсаливация</w:t>
      </w:r>
      <w:proofErr w:type="spellEnd"/>
      <w:r w:rsidRPr="00212E69">
        <w:rPr>
          <w:rFonts w:ascii="Times New Roman" w:eastAsia="Times New Roman" w:hAnsi="Times New Roman" w:cs="Times New Roman"/>
          <w:sz w:val="28"/>
          <w:szCs w:val="28"/>
          <w:lang w:eastAsia="ru-RU"/>
        </w:rPr>
        <w:t xml:space="preserve">, нарушение акта приема пищи (жевания, глотания), </w:t>
      </w:r>
      <w:proofErr w:type="spellStart"/>
      <w:r w:rsidRPr="00212E69">
        <w:rPr>
          <w:rFonts w:ascii="Times New Roman" w:eastAsia="Times New Roman" w:hAnsi="Times New Roman" w:cs="Times New Roman"/>
          <w:sz w:val="28"/>
          <w:szCs w:val="28"/>
          <w:lang w:eastAsia="ru-RU"/>
        </w:rPr>
        <w:t>синкенизии</w:t>
      </w:r>
      <w:proofErr w:type="spellEnd"/>
      <w:r w:rsidRPr="00212E69">
        <w:rPr>
          <w:rFonts w:ascii="Times New Roman" w:eastAsia="Times New Roman" w:hAnsi="Times New Roman" w:cs="Times New Roman"/>
          <w:sz w:val="28"/>
          <w:szCs w:val="28"/>
          <w:lang w:eastAsia="ru-RU"/>
        </w:rPr>
        <w:t xml:space="preserve"> и др. Разборчивость речи при дизартрии нарушена, речь смазанная, нечеткая.</w:t>
      </w:r>
      <w:proofErr w:type="gramEnd"/>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При тяжелых поражениях центральной нервной системы у некоторых детей с ДЦП наблюдается </w:t>
      </w:r>
      <w:proofErr w:type="spellStart"/>
      <w:r w:rsidRPr="00212E69">
        <w:rPr>
          <w:rFonts w:ascii="Times New Roman" w:eastAsia="Times New Roman" w:hAnsi="Times New Roman" w:cs="Times New Roman"/>
          <w:i/>
          <w:iCs/>
          <w:sz w:val="28"/>
          <w:szCs w:val="28"/>
          <w:lang w:eastAsia="ru-RU"/>
        </w:rPr>
        <w:t>анартрия</w:t>
      </w:r>
      <w:proofErr w:type="spellEnd"/>
      <w:r w:rsidRPr="00212E69">
        <w:rPr>
          <w:rFonts w:ascii="Times New Roman" w:eastAsia="Times New Roman" w:hAnsi="Times New Roman" w:cs="Times New Roman"/>
          <w:i/>
          <w:iCs/>
          <w:sz w:val="28"/>
          <w:szCs w:val="28"/>
          <w:lang w:eastAsia="ru-RU"/>
        </w:rPr>
        <w:t xml:space="preserve"> – полное или почти полное </w:t>
      </w:r>
      <w:r w:rsidRPr="00212E69">
        <w:rPr>
          <w:rFonts w:ascii="Times New Roman" w:eastAsia="Times New Roman" w:hAnsi="Times New Roman" w:cs="Times New Roman"/>
          <w:i/>
          <w:iCs/>
          <w:sz w:val="28"/>
          <w:szCs w:val="28"/>
          <w:lang w:eastAsia="ru-RU"/>
        </w:rPr>
        <w:lastRenderedPageBreak/>
        <w:t xml:space="preserve">отсутствие речи при наличии ярко выраженных центральных </w:t>
      </w:r>
      <w:proofErr w:type="spellStart"/>
      <w:r w:rsidRPr="00212E69">
        <w:rPr>
          <w:rFonts w:ascii="Times New Roman" w:eastAsia="Times New Roman" w:hAnsi="Times New Roman" w:cs="Times New Roman"/>
          <w:i/>
          <w:iCs/>
          <w:sz w:val="28"/>
          <w:szCs w:val="28"/>
          <w:lang w:eastAsia="ru-RU"/>
        </w:rPr>
        <w:t>речедвигательных</w:t>
      </w:r>
      <w:proofErr w:type="spellEnd"/>
      <w:r w:rsidRPr="00212E69">
        <w:rPr>
          <w:rFonts w:ascii="Times New Roman" w:eastAsia="Times New Roman" w:hAnsi="Times New Roman" w:cs="Times New Roman"/>
          <w:i/>
          <w:iCs/>
          <w:sz w:val="28"/>
          <w:szCs w:val="28"/>
          <w:lang w:eastAsia="ru-RU"/>
        </w:rPr>
        <w:t xml:space="preserve"> синдромов. Значительно реже, при поражении левого полушария (при правостороннем гемипарезе) наблюдается алалия-отсутствие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У некоторых детей с церебральным параличом может отмечаться заикание.</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Почти все дети с церебральным параличом с трудом овладевают навыками чтения и письма. Нарушения письменной речи – </w:t>
      </w:r>
      <w:proofErr w:type="spellStart"/>
      <w:r w:rsidRPr="00212E69">
        <w:rPr>
          <w:rFonts w:ascii="Times New Roman" w:eastAsia="Times New Roman" w:hAnsi="Times New Roman" w:cs="Times New Roman"/>
          <w:i/>
          <w:iCs/>
          <w:sz w:val="28"/>
          <w:szCs w:val="28"/>
          <w:lang w:eastAsia="ru-RU"/>
        </w:rPr>
        <w:t>дислексия</w:t>
      </w:r>
      <w:proofErr w:type="spellEnd"/>
      <w:r w:rsidRPr="00212E69">
        <w:rPr>
          <w:rFonts w:ascii="Times New Roman" w:eastAsia="Times New Roman" w:hAnsi="Times New Roman" w:cs="Times New Roman"/>
          <w:i/>
          <w:iCs/>
          <w:sz w:val="28"/>
          <w:szCs w:val="28"/>
          <w:lang w:eastAsia="ru-RU"/>
        </w:rPr>
        <w:t xml:space="preserve"> и </w:t>
      </w:r>
      <w:proofErr w:type="spellStart"/>
      <w:r w:rsidRPr="00212E69">
        <w:rPr>
          <w:rFonts w:ascii="Times New Roman" w:eastAsia="Times New Roman" w:hAnsi="Times New Roman" w:cs="Times New Roman"/>
          <w:i/>
          <w:iCs/>
          <w:sz w:val="28"/>
          <w:szCs w:val="28"/>
          <w:lang w:eastAsia="ru-RU"/>
        </w:rPr>
        <w:t>дисграфия</w:t>
      </w:r>
      <w:proofErr w:type="spellEnd"/>
      <w:r w:rsidRPr="00212E69">
        <w:rPr>
          <w:rFonts w:ascii="Times New Roman" w:eastAsia="Times New Roman" w:hAnsi="Times New Roman" w:cs="Times New Roman"/>
          <w:i/>
          <w:iCs/>
          <w:sz w:val="28"/>
          <w:szCs w:val="28"/>
          <w:lang w:eastAsia="ru-RU"/>
        </w:rPr>
        <w:t xml:space="preserve"> – обычно сочетаются с недоразвитием устной речи.</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большинства детей с ДЦП отмечаются </w:t>
      </w:r>
      <w:proofErr w:type="spellStart"/>
      <w:r w:rsidRPr="00212E69">
        <w:rPr>
          <w:rFonts w:ascii="Times New Roman" w:eastAsia="Times New Roman" w:hAnsi="Times New Roman" w:cs="Times New Roman"/>
          <w:sz w:val="28"/>
          <w:szCs w:val="28"/>
          <w:lang w:eastAsia="ru-RU"/>
        </w:rPr>
        <w:t>разноуровневые</w:t>
      </w:r>
      <w:proofErr w:type="spellEnd"/>
      <w:r w:rsidRPr="00212E69">
        <w:rPr>
          <w:rFonts w:ascii="Times New Roman" w:eastAsia="Times New Roman" w:hAnsi="Times New Roman" w:cs="Times New Roman"/>
          <w:sz w:val="28"/>
          <w:szCs w:val="28"/>
          <w:lang w:eastAsia="ru-RU"/>
        </w:rPr>
        <w:t>, вариативные специфические сочетания нарушений в развитии двигательных, психических и речевых функций. Для многих детей характерно неравномерное отставание по всем линиям развития (двигательному, психическому, речевому ), для остальны</w:t>
      </w:r>
      <w:proofErr w:type="gramStart"/>
      <w:r w:rsidRPr="00212E69">
        <w:rPr>
          <w:rFonts w:ascii="Times New Roman" w:eastAsia="Times New Roman" w:hAnsi="Times New Roman" w:cs="Times New Roman"/>
          <w:sz w:val="28"/>
          <w:szCs w:val="28"/>
          <w:lang w:eastAsia="ru-RU"/>
        </w:rPr>
        <w:t>х-</w:t>
      </w:r>
      <w:proofErr w:type="gramEnd"/>
      <w:r w:rsidRPr="00212E69">
        <w:rPr>
          <w:rFonts w:ascii="Times New Roman" w:eastAsia="Times New Roman" w:hAnsi="Times New Roman" w:cs="Times New Roman"/>
          <w:sz w:val="28"/>
          <w:szCs w:val="28"/>
          <w:lang w:eastAsia="ru-RU"/>
        </w:rPr>
        <w:t xml:space="preserve"> равномерное.</w:t>
      </w:r>
    </w:p>
    <w:p w:rsidR="00212E69" w:rsidRPr="00212E69" w:rsidRDefault="00212E69" w:rsidP="00212E69">
      <w:pPr>
        <w:widowControl w:val="0"/>
        <w:numPr>
          <w:ilvl w:val="0"/>
          <w:numId w:val="1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Все эти нарушения развития затрудняют образование и социальную адаптацию детей с церебральным параличом.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Возможности освоения академического образования:</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Часть детей (с «чисто» ортопедической патологией и некоторые дети с детским церебральным параличом) могут освоить программу общеобразовательной школы.</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Существенная часть детей с двигательной церебральной патологией с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VI вида.</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легкой умственной отсталостью обучаются по программе специальной (коррекционной) школы VIII вида.</w:t>
      </w:r>
    </w:p>
    <w:p w:rsidR="00212E69" w:rsidRPr="00212E69" w:rsidRDefault="00212E69" w:rsidP="00212E69">
      <w:pPr>
        <w:widowControl w:val="0"/>
        <w:numPr>
          <w:ilvl w:val="0"/>
          <w:numId w:val="1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детей с умеренной умственной отсталостью возможно </w:t>
      </w:r>
      <w:proofErr w:type="gramStart"/>
      <w:r w:rsidRPr="00212E69">
        <w:rPr>
          <w:rFonts w:ascii="Times New Roman" w:eastAsia="Times New Roman" w:hAnsi="Times New Roman" w:cs="Times New Roman"/>
          <w:sz w:val="28"/>
          <w:szCs w:val="28"/>
          <w:lang w:eastAsia="ru-RU"/>
        </w:rPr>
        <w:t>обучение по</w:t>
      </w:r>
      <w:proofErr w:type="gramEnd"/>
      <w:r w:rsidRPr="00212E69">
        <w:rPr>
          <w:rFonts w:ascii="Times New Roman" w:eastAsia="Times New Roman" w:hAnsi="Times New Roman" w:cs="Times New Roman"/>
          <w:sz w:val="28"/>
          <w:szCs w:val="28"/>
          <w:lang w:eastAsia="ru-RU"/>
        </w:rPr>
        <w:t xml:space="preserve"> индивидуальной программе в условиях реабилитационного центра системы образования или на дому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Под </w:t>
      </w:r>
      <w:r w:rsidRPr="00212E69">
        <w:rPr>
          <w:rFonts w:ascii="Times New Roman" w:eastAsia="Times New Roman" w:hAnsi="Times New Roman" w:cs="Times New Roman"/>
          <w:i/>
          <w:iCs/>
          <w:sz w:val="28"/>
          <w:szCs w:val="28"/>
          <w:lang w:eastAsia="ru-RU"/>
        </w:rPr>
        <w:t xml:space="preserve">особыми образовательными потребностями </w:t>
      </w:r>
      <w:r w:rsidRPr="00212E69">
        <w:rPr>
          <w:rFonts w:ascii="Times New Roman" w:eastAsia="Times New Roman" w:hAnsi="Times New Roman" w:cs="Times New Roman"/>
          <w:sz w:val="28"/>
          <w:szCs w:val="28"/>
          <w:lang w:eastAsia="ru-RU"/>
        </w:rPr>
        <w:t>детей с нарушениями опорно-двигательного аппарата мы понимаем совокупность медико-психолого-педагогических мероприятий, учитывающих особенности развития этих детей на разных возрастных этапах и направленных на их адаптацию в образовательное пространство</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Особые образовательные потребности у детей с НОДА задаются спецификой двигательных нарушений, спецификой нарушения психического развития, и определяют особую логику построения учебного процесса, </w:t>
      </w:r>
      <w:r w:rsidRPr="00212E69">
        <w:rPr>
          <w:rFonts w:ascii="Times New Roman" w:eastAsia="Times New Roman" w:hAnsi="Times New Roman" w:cs="Times New Roman"/>
          <w:sz w:val="28"/>
          <w:szCs w:val="28"/>
          <w:lang w:eastAsia="ru-RU"/>
        </w:rPr>
        <w:lastRenderedPageBreak/>
        <w:t>находят своё отражение в структуре и содержании образования: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раннем выявлении нарушений и максимально раннем начале комплексного сопровождения развития ребенка, с учетом особенностей психофизического развития;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регламентации деятельности с учетом медицинских рекомендаций (соблюдение ортопедического режима);</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особой организации образовательной среды, характеризующейся доступностью образовательных и воспитательных мероприятий;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использовании специальных методов, приемов и средств обучения и воспитания (в том числе специализированных компьютерных и </w:t>
      </w:r>
      <w:proofErr w:type="spellStart"/>
      <w:r w:rsidRPr="00212E69">
        <w:rPr>
          <w:rFonts w:ascii="Times New Roman" w:eastAsia="Times New Roman" w:hAnsi="Times New Roman" w:cs="Times New Roman"/>
          <w:sz w:val="28"/>
          <w:szCs w:val="28"/>
          <w:lang w:eastAsia="ru-RU"/>
        </w:rPr>
        <w:t>ассистивных</w:t>
      </w:r>
      <w:proofErr w:type="spellEnd"/>
      <w:r w:rsidRPr="00212E69">
        <w:rPr>
          <w:rFonts w:ascii="Times New Roman" w:eastAsia="Times New Roman" w:hAnsi="Times New Roman" w:cs="Times New Roman"/>
          <w:sz w:val="28"/>
          <w:szCs w:val="28"/>
          <w:lang w:eastAsia="ru-RU"/>
        </w:rPr>
        <w:t xml:space="preserve"> технологий), обеспечивающих реализацию «обходных путей» развития, воспитания и обучения;</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предоставлении услуг </w:t>
      </w:r>
      <w:proofErr w:type="spellStart"/>
      <w:r w:rsidRPr="00212E69">
        <w:rPr>
          <w:rFonts w:ascii="Times New Roman" w:eastAsia="Times New Roman" w:hAnsi="Times New Roman" w:cs="Times New Roman"/>
          <w:sz w:val="28"/>
          <w:szCs w:val="28"/>
          <w:lang w:eastAsia="ru-RU"/>
        </w:rPr>
        <w:t>тьютора</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адресной помощи по коррекции двигательных, речевых и познавательных и социально-личностных нарушений;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индивидуализации образовательного процесса с учетом структуры нарушения и вариативности проявлений;</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Эти образовательные потребности имеют особенности проявления на разных возрастных этапах, зависят от тяжести двигательной патологии или ее усложненности недостатками сенсорной, речевой или познавательной деятельности.</w:t>
      </w:r>
    </w:p>
    <w:p w:rsidR="00212E69" w:rsidRPr="00212E69" w:rsidRDefault="00212E69" w:rsidP="00212E69">
      <w:pPr>
        <w:widowControl w:val="0"/>
        <w:numPr>
          <w:ilvl w:val="0"/>
          <w:numId w:val="1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 всех этапах образования обучающихся с ДЦП должно быть обеспечено </w:t>
      </w:r>
      <w:proofErr w:type="spellStart"/>
      <w:r w:rsidRPr="00212E69">
        <w:rPr>
          <w:rFonts w:ascii="Times New Roman" w:eastAsia="Times New Roman" w:hAnsi="Times New Roman" w:cs="Times New Roman"/>
          <w:sz w:val="28"/>
          <w:szCs w:val="28"/>
          <w:lang w:eastAsia="ru-RU"/>
        </w:rPr>
        <w:t>мультидисциплинарное</w:t>
      </w:r>
      <w:proofErr w:type="spellEnd"/>
      <w:r w:rsidRPr="00212E69">
        <w:rPr>
          <w:rFonts w:ascii="Times New Roman" w:eastAsia="Times New Roman" w:hAnsi="Times New Roman" w:cs="Times New Roman"/>
          <w:sz w:val="28"/>
          <w:szCs w:val="28"/>
          <w:lang w:eastAsia="ru-RU"/>
        </w:rPr>
        <w:t xml:space="preserve"> взаимодействие всех специалистов, осуществляющих психолого-педагогическое изучение, участвующих в проектировании индивидуального образовательного маршрута, разработке адаптированной образовательной программы, их реализации и корректировки программы по мере необходимости, проводящих анализ результативности обучения.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задержкой психического развития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rsidRPr="00212E69">
        <w:rPr>
          <w:rFonts w:ascii="Times New Roman" w:eastAsia="Times New Roman" w:hAnsi="Times New Roman" w:cs="Times New Roman"/>
          <w:sz w:val="28"/>
          <w:szCs w:val="28"/>
          <w:lang w:eastAsia="ru-RU"/>
        </w:rPr>
        <w:t>психофзическом</w:t>
      </w:r>
      <w:proofErr w:type="spellEnd"/>
      <w:r w:rsidRPr="00212E69">
        <w:rPr>
          <w:rFonts w:ascii="Times New Roman" w:eastAsia="Times New Roman" w:hAnsi="Times New Roman" w:cs="Times New Roman"/>
          <w:sz w:val="28"/>
          <w:szCs w:val="28"/>
          <w:lang w:eastAsia="ru-RU"/>
        </w:rPr>
        <w:t xml:space="preserve"> развитии. ЗПР относится к «пограничной» форме </w:t>
      </w:r>
      <w:proofErr w:type="spellStart"/>
      <w:r w:rsidRPr="00212E69">
        <w:rPr>
          <w:rFonts w:ascii="Times New Roman" w:eastAsia="Times New Roman" w:hAnsi="Times New Roman" w:cs="Times New Roman"/>
          <w:sz w:val="28"/>
          <w:szCs w:val="28"/>
          <w:lang w:eastAsia="ru-RU"/>
        </w:rPr>
        <w:t>дизонтогенеза</w:t>
      </w:r>
      <w:proofErr w:type="spellEnd"/>
      <w:r w:rsidRPr="00212E69">
        <w:rPr>
          <w:rFonts w:ascii="Times New Roman" w:eastAsia="Times New Roman" w:hAnsi="Times New Roman" w:cs="Times New Roman"/>
          <w:sz w:val="28"/>
          <w:szCs w:val="28"/>
          <w:lang w:eastAsia="ru-RU"/>
        </w:rPr>
        <w:t xml:space="preserve"> и выражается в замедленном темпе созревания различных психических функций. У этих детей нет </w:t>
      </w:r>
      <w:r w:rsidRPr="00212E69">
        <w:rPr>
          <w:rFonts w:ascii="Times New Roman" w:eastAsia="Times New Roman" w:hAnsi="Times New Roman" w:cs="Times New Roman"/>
          <w:sz w:val="28"/>
          <w:szCs w:val="28"/>
          <w:lang w:eastAsia="ru-RU"/>
        </w:rPr>
        <w:lastRenderedPageBreak/>
        <w:t>специфических нарушений слуха, зрения, опорно-двигательного аппарата, тяжелых нарушений речи, они не являются умственно отсталыми.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психической сферы ребенка с ЗПР типичным является сочетание </w:t>
      </w:r>
      <w:proofErr w:type="spellStart"/>
      <w:r w:rsidRPr="00212E69">
        <w:rPr>
          <w:rFonts w:ascii="Times New Roman" w:eastAsia="Times New Roman" w:hAnsi="Times New Roman" w:cs="Times New Roman"/>
          <w:sz w:val="28"/>
          <w:szCs w:val="28"/>
          <w:lang w:eastAsia="ru-RU"/>
        </w:rPr>
        <w:t>дефицитарных</w:t>
      </w:r>
      <w:proofErr w:type="spellEnd"/>
      <w:r w:rsidRPr="00212E69">
        <w:rPr>
          <w:rFonts w:ascii="Times New Roman" w:eastAsia="Times New Roman" w:hAnsi="Times New Roman" w:cs="Times New Roman"/>
          <w:sz w:val="28"/>
          <w:szCs w:val="28"/>
          <w:lang w:eastAsia="ru-RU"/>
        </w:rPr>
        <w:t xml:space="preserve"> функций </w:t>
      </w:r>
      <w:proofErr w:type="gramStart"/>
      <w:r w:rsidRPr="00212E69">
        <w:rPr>
          <w:rFonts w:ascii="Times New Roman" w:eastAsia="Times New Roman" w:hAnsi="Times New Roman" w:cs="Times New Roman"/>
          <w:sz w:val="28"/>
          <w:szCs w:val="28"/>
          <w:lang w:eastAsia="ru-RU"/>
        </w:rPr>
        <w:t>с</w:t>
      </w:r>
      <w:proofErr w:type="gramEnd"/>
      <w:r w:rsidRPr="00212E69">
        <w:rPr>
          <w:rFonts w:ascii="Times New Roman" w:eastAsia="Times New Roman" w:hAnsi="Times New Roman" w:cs="Times New Roman"/>
          <w:sz w:val="28"/>
          <w:szCs w:val="28"/>
          <w:lang w:eastAsia="ru-RU"/>
        </w:rPr>
        <w:t xml:space="preserve"> сохранными.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Парциальная (частичная) </w:t>
      </w:r>
      <w:proofErr w:type="spellStart"/>
      <w:r w:rsidRPr="00212E69">
        <w:rPr>
          <w:rFonts w:ascii="Times New Roman" w:eastAsia="Times New Roman" w:hAnsi="Times New Roman" w:cs="Times New Roman"/>
          <w:sz w:val="28"/>
          <w:szCs w:val="28"/>
          <w:lang w:eastAsia="ru-RU"/>
        </w:rPr>
        <w:t>дефицитарность</w:t>
      </w:r>
      <w:proofErr w:type="spellEnd"/>
      <w:r w:rsidRPr="00212E69">
        <w:rPr>
          <w:rFonts w:ascii="Times New Roman" w:eastAsia="Times New Roman" w:hAnsi="Times New Roman" w:cs="Times New Roman"/>
          <w:sz w:val="28"/>
          <w:szCs w:val="28"/>
          <w:lang w:eastAsia="ru-RU"/>
        </w:rPr>
        <w:t xml:space="preserve">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212E69">
        <w:rPr>
          <w:rFonts w:ascii="Times New Roman" w:eastAsia="Times New Roman" w:hAnsi="Times New Roman" w:cs="Times New Roman"/>
          <w:sz w:val="28"/>
          <w:szCs w:val="28"/>
          <w:lang w:eastAsia="ru-RU"/>
        </w:rPr>
        <w:t>энцефалопатических</w:t>
      </w:r>
      <w:proofErr w:type="spellEnd"/>
      <w:r w:rsidRPr="00212E69">
        <w:rPr>
          <w:rFonts w:ascii="Times New Roman" w:eastAsia="Times New Roman" w:hAnsi="Times New Roman" w:cs="Times New Roman"/>
          <w:sz w:val="28"/>
          <w:szCs w:val="28"/>
          <w:lang w:eastAsia="ru-RU"/>
        </w:rPr>
        <w:t xml:space="preserve"> расстройств.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Особенности детей с задержкой психического развития, которые необходимо учитывать в учебном процессе:</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незрелость эмоционально-волевой сферы, инфантилизм, </w:t>
      </w:r>
      <w:proofErr w:type="spellStart"/>
      <w:r w:rsidRPr="00212E69">
        <w:rPr>
          <w:rFonts w:ascii="Times New Roman" w:eastAsia="Times New Roman" w:hAnsi="Times New Roman" w:cs="Times New Roman"/>
          <w:sz w:val="28"/>
          <w:szCs w:val="28"/>
          <w:lang w:eastAsia="ru-RU"/>
        </w:rPr>
        <w:t>нескоординированность</w:t>
      </w:r>
      <w:proofErr w:type="spellEnd"/>
      <w:r w:rsidRPr="00212E69">
        <w:rPr>
          <w:rFonts w:ascii="Times New Roman" w:eastAsia="Times New Roman" w:hAnsi="Times New Roman" w:cs="Times New Roman"/>
          <w:sz w:val="28"/>
          <w:szCs w:val="28"/>
          <w:lang w:eastAsia="ru-RU"/>
        </w:rPr>
        <w:t xml:space="preserve"> эмоциональных процессов;</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преобладание игровых мотивов, </w:t>
      </w:r>
      <w:proofErr w:type="spellStart"/>
      <w:r w:rsidRPr="00212E69">
        <w:rPr>
          <w:rFonts w:ascii="Times New Roman" w:eastAsia="Times New Roman" w:hAnsi="Times New Roman" w:cs="Times New Roman"/>
          <w:sz w:val="28"/>
          <w:szCs w:val="28"/>
          <w:lang w:eastAsia="ru-RU"/>
        </w:rPr>
        <w:t>дезадаптивность</w:t>
      </w:r>
      <w:proofErr w:type="spellEnd"/>
      <w:r w:rsidRPr="00212E69">
        <w:rPr>
          <w:rFonts w:ascii="Times New Roman" w:eastAsia="Times New Roman" w:hAnsi="Times New Roman" w:cs="Times New Roman"/>
          <w:sz w:val="28"/>
          <w:szCs w:val="28"/>
          <w:lang w:eastAsia="ru-RU"/>
        </w:rPr>
        <w:t xml:space="preserve"> побуждений и интересов;</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низкий уровень активности во всех сферах психической деятельности;</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ограниченный запас общих сведений и представлений об окружающем мире;</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снижение работоспособности;</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повышенная истощаемость;</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неустойчивость внимания;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ограниченность словарного запаса, особенно активного, замедление овладения грамматическим строем речи, трудности овладения письменной речью;</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регуляции, программирования и контроля деятельности, низкий навык самоконтроля;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более низкий уровень развития восприятия;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отставание в развитие всех форм мышления;</w:t>
      </w:r>
    </w:p>
    <w:p w:rsidR="00212E69" w:rsidRPr="00212E69" w:rsidRDefault="00212E69" w:rsidP="00212E69">
      <w:pPr>
        <w:widowControl w:val="0"/>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недостаточная продуктивность произвольной памяти, преобладание механической памяти </w:t>
      </w:r>
      <w:proofErr w:type="gramStart"/>
      <w:r w:rsidRPr="00212E69">
        <w:rPr>
          <w:rFonts w:ascii="Times New Roman" w:eastAsia="Times New Roman" w:hAnsi="Times New Roman" w:cs="Times New Roman"/>
          <w:sz w:val="28"/>
          <w:szCs w:val="28"/>
          <w:lang w:eastAsia="ru-RU"/>
        </w:rPr>
        <w:t>над</w:t>
      </w:r>
      <w:proofErr w:type="gramEnd"/>
      <w:r w:rsidRPr="00212E69">
        <w:rPr>
          <w:rFonts w:ascii="Times New Roman" w:eastAsia="Times New Roman" w:hAnsi="Times New Roman" w:cs="Times New Roman"/>
          <w:sz w:val="28"/>
          <w:szCs w:val="28"/>
          <w:lang w:eastAsia="ru-RU"/>
        </w:rPr>
        <w:t xml:space="preserve"> абстрактно-логической, снижение объемов кратковременной и долговременной памяти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Дошкольники с ЗПР нуждаются в удовлетворении особых образовательных </w:t>
      </w:r>
      <w:r w:rsidRPr="00212E69">
        <w:rPr>
          <w:rFonts w:ascii="Times New Roman" w:eastAsia="Times New Roman" w:hAnsi="Times New Roman" w:cs="Times New Roman"/>
          <w:i/>
          <w:iCs/>
          <w:sz w:val="28"/>
          <w:szCs w:val="28"/>
          <w:lang w:eastAsia="ru-RU"/>
        </w:rPr>
        <w:t>потребностей:</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lastRenderedPageBreak/>
        <w:t>в побуждении познавательной активности как средство формирования устойчивой познавательной мотивации;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расширении кругозора, формирование разносторонних понятий и представлений об окружающем мире;</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формировании </w:t>
      </w:r>
      <w:proofErr w:type="spellStart"/>
      <w:r w:rsidRPr="00212E69">
        <w:rPr>
          <w:rFonts w:ascii="Times New Roman" w:eastAsia="Times New Roman" w:hAnsi="Times New Roman" w:cs="Times New Roman"/>
          <w:sz w:val="28"/>
          <w:szCs w:val="28"/>
          <w:lang w:eastAsia="ru-RU"/>
        </w:rPr>
        <w:t>общеинтеллектуальных</w:t>
      </w:r>
      <w:proofErr w:type="spellEnd"/>
      <w:r w:rsidRPr="00212E69">
        <w:rPr>
          <w:rFonts w:ascii="Times New Roman" w:eastAsia="Times New Roman" w:hAnsi="Times New Roman" w:cs="Times New Roman"/>
          <w:sz w:val="28"/>
          <w:szCs w:val="28"/>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совершенствовании предпосылок интеллектуальной деятельности (внимания, зрительного, слухового, тактильного восприятия, памяти и пр.),</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формировании, развитии целенаправленной деятельности, функции программирования и контроля собственной деятельности;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212E69" w:rsidRPr="00212E69" w:rsidRDefault="00212E69" w:rsidP="00212E69">
      <w:pPr>
        <w:widowControl w:val="0"/>
        <w:numPr>
          <w:ilvl w:val="0"/>
          <w:numId w:val="1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умственной отсталостью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лицам с</w:t>
      </w:r>
      <w:r w:rsidRPr="00212E69">
        <w:rPr>
          <w:rFonts w:ascii="Times New Roman" w:eastAsia="Times New Roman" w:hAnsi="Times New Roman" w:cs="Times New Roman"/>
          <w:i/>
          <w:iCs/>
          <w:sz w:val="28"/>
          <w:szCs w:val="28"/>
          <w:lang w:eastAsia="ru-RU"/>
        </w:rPr>
        <w:t xml:space="preserve"> нарушениями умственного развития</w:t>
      </w:r>
      <w:r w:rsidRPr="00212E69">
        <w:rPr>
          <w:rFonts w:ascii="Times New Roman" w:eastAsia="Times New Roman" w:hAnsi="Times New Roman" w:cs="Times New Roman"/>
          <w:sz w:val="28"/>
          <w:szCs w:val="28"/>
          <w:lang w:eastAsia="ru-RU"/>
        </w:rPr>
        <w:t xml:space="preserve"> (умственно отсталым) относят детей, подростков, взрослых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Специфической особенностью дефекта</w:t>
      </w:r>
      <w:r w:rsidRPr="00212E69">
        <w:rPr>
          <w:rFonts w:ascii="Times New Roman" w:eastAsia="Times New Roman" w:hAnsi="Times New Roman" w:cs="Times New Roman"/>
          <w:sz w:val="28"/>
          <w:szCs w:val="28"/>
          <w:lang w:eastAsia="ru-RU"/>
        </w:rPr>
        <w:t xml:space="preserve"> при умственной отсталости является нарушение высших психических функций − отражения и регуляции поведения и деятельности, что выражается в деформации познавательных процессов, при которой страдают эмоционально-волевая сфера, моторика, личность в целом. Все это приводит к нарушению социальной адаптации умственно отсталых людей в обществе.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 физическом развитии</w:t>
      </w:r>
      <w:r w:rsidRPr="00212E69">
        <w:rPr>
          <w:rFonts w:ascii="Times New Roman" w:eastAsia="Times New Roman" w:hAnsi="Times New Roman" w:cs="Times New Roman"/>
          <w:sz w:val="28"/>
          <w:szCs w:val="28"/>
          <w:lang w:eastAsia="ru-RU"/>
        </w:rPr>
        <w:t xml:space="preserve"> дети отстают от нормально развивающихся сверстников. Это отражается в более низком росте, весе, объеме грудной </w:t>
      </w:r>
      <w:r w:rsidRPr="00212E69">
        <w:rPr>
          <w:rFonts w:ascii="Times New Roman" w:eastAsia="Times New Roman" w:hAnsi="Times New Roman" w:cs="Times New Roman"/>
          <w:sz w:val="28"/>
          <w:szCs w:val="28"/>
          <w:lang w:eastAsia="ru-RU"/>
        </w:rPr>
        <w:lastRenderedPageBreak/>
        <w:t xml:space="preserve">клетки. У многих из них нарушена осанка, отсутствует пластичность, эмоциональная выразительность движений, которые плохо координированы. Сила, быстрота и выносливость у умственно отсталых детей </w:t>
      </w:r>
      <w:proofErr w:type="gramStart"/>
      <w:r w:rsidRPr="00212E69">
        <w:rPr>
          <w:rFonts w:ascii="Times New Roman" w:eastAsia="Times New Roman" w:hAnsi="Times New Roman" w:cs="Times New Roman"/>
          <w:sz w:val="28"/>
          <w:szCs w:val="28"/>
          <w:lang w:eastAsia="ru-RU"/>
        </w:rPr>
        <w:t>развиты</w:t>
      </w:r>
      <w:proofErr w:type="gramEnd"/>
      <w:r w:rsidRPr="00212E69">
        <w:rPr>
          <w:rFonts w:ascii="Times New Roman" w:eastAsia="Times New Roman" w:hAnsi="Times New Roman" w:cs="Times New Roman"/>
          <w:sz w:val="28"/>
          <w:szCs w:val="28"/>
          <w:lang w:eastAsia="ru-RU"/>
        </w:rPr>
        <w:t xml:space="preserve"> хуже, чем у нормально развивающихся детей. Умственно отсталым школьникам достаточно сложно удерживать рабочую позу в течение всего урока, они быстро устают. У детей снижена работоспособность на уроке.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Умственно отсталые дети часто поступают в школу с несформированными навыками самообслуживания, что существенно затрудняет их школьную адаптацию.</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Внимание</w:t>
      </w: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i/>
          <w:iCs/>
          <w:sz w:val="28"/>
          <w:szCs w:val="28"/>
          <w:lang w:eastAsia="ru-RU"/>
        </w:rPr>
        <w:t>умственно отсталых детей</w:t>
      </w:r>
      <w:r w:rsidRPr="00212E69">
        <w:rPr>
          <w:rFonts w:ascii="Times New Roman" w:eastAsia="Times New Roman" w:hAnsi="Times New Roman" w:cs="Times New Roman"/>
          <w:sz w:val="28"/>
          <w:szCs w:val="28"/>
          <w:lang w:eastAsia="ru-RU"/>
        </w:rPr>
        <w:t xml:space="preserve"> характеризуется рядом особенностей: трудностью привлечения, невозможностью длительной активной концентрации, неустойчивостью, быстрой и легкой отвлекаемостью, рассеянностью, низким объемом.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 занятии такой ребенок может показаться внимательным учеником, но при этом совершенно не слышать объяснений учителя. Для того чтобы бороться с подобным явлением (</w:t>
      </w:r>
      <w:proofErr w:type="spellStart"/>
      <w:r w:rsidRPr="00212E69">
        <w:rPr>
          <w:rFonts w:ascii="Times New Roman" w:eastAsia="Times New Roman" w:hAnsi="Times New Roman" w:cs="Times New Roman"/>
          <w:sz w:val="28"/>
          <w:szCs w:val="28"/>
          <w:lang w:eastAsia="ru-RU"/>
        </w:rPr>
        <w:t>псевдовниманием</w:t>
      </w:r>
      <w:proofErr w:type="spellEnd"/>
      <w:r w:rsidRPr="00212E69">
        <w:rPr>
          <w:rFonts w:ascii="Times New Roman" w:eastAsia="Times New Roman" w:hAnsi="Times New Roman" w:cs="Times New Roman"/>
          <w:sz w:val="28"/>
          <w:szCs w:val="28"/>
          <w:lang w:eastAsia="ru-RU"/>
        </w:rPr>
        <w:t>), воспитателю во время объяснения следует задавать вопросы, выявляющие, следят ли школьники за ходом его мысли, или предлагать повторить только что сказанное.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Восприятие</w:t>
      </w:r>
      <w:r w:rsidRPr="00212E69">
        <w:rPr>
          <w:rFonts w:ascii="Times New Roman" w:eastAsia="Times New Roman" w:hAnsi="Times New Roman" w:cs="Times New Roman"/>
          <w:sz w:val="28"/>
          <w:szCs w:val="28"/>
          <w:lang w:eastAsia="ru-RU"/>
        </w:rPr>
        <w:t xml:space="preserve"> у умственно отсталых детей также имеет определенные особенности, его скорость заметно снижена: для того чтобы узнать предмет, явление, им требуется заметно больше времени, чем нормально развивающимся сверстникам. </w:t>
      </w:r>
      <w:r w:rsidRPr="00212E69">
        <w:rPr>
          <w:rFonts w:ascii="Times New Roman" w:eastAsia="Times New Roman" w:hAnsi="Times New Roman" w:cs="Times New Roman"/>
          <w:i/>
          <w:iCs/>
          <w:sz w:val="28"/>
          <w:szCs w:val="28"/>
          <w:lang w:eastAsia="ru-RU"/>
        </w:rPr>
        <w:t>Эту особенность важно учитывать в учебном процессе: речь педагога должна быть медленной, чтобы учащиеся успевали понимать ее; отводить больше времени на рассматривание предметов, картин, иллюстраций.</w:t>
      </w:r>
    </w:p>
    <w:p w:rsidR="00212E69" w:rsidRPr="00212E69" w:rsidRDefault="00212E69" w:rsidP="00212E69">
      <w:pPr>
        <w:widowControl w:val="0"/>
        <w:numPr>
          <w:ilvl w:val="0"/>
          <w:numId w:val="2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уменьшен и объем восприятия − одновременного восприятия группы предметов. Подобная узость восприятия затрудняет овладение учениками чтением, работу с многозначными числами и т. д.</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Восприятие </w:t>
      </w:r>
      <w:proofErr w:type="spellStart"/>
      <w:r w:rsidRPr="00212E69">
        <w:rPr>
          <w:rFonts w:ascii="Times New Roman" w:eastAsia="Times New Roman" w:hAnsi="Times New Roman" w:cs="Times New Roman"/>
          <w:sz w:val="28"/>
          <w:szCs w:val="28"/>
          <w:lang w:eastAsia="ru-RU"/>
        </w:rPr>
        <w:t>недифференцированно</w:t>
      </w:r>
      <w:proofErr w:type="spellEnd"/>
      <w:r w:rsidRPr="00212E69">
        <w:rPr>
          <w:rFonts w:ascii="Times New Roman" w:eastAsia="Times New Roman" w:hAnsi="Times New Roman" w:cs="Times New Roman"/>
          <w:sz w:val="28"/>
          <w:szCs w:val="28"/>
          <w:lang w:eastAsia="ru-RU"/>
        </w:rPr>
        <w:t>: в окружающем пространстве они в состоянии выделить значительно меньше объектов, чем нормально развивающиеся сверстники, воспринимают их глобально, нередко форма предметов видится им упрощенной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Значительно нарушено</w:t>
      </w:r>
      <w:proofErr w:type="gramEnd"/>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i/>
          <w:iCs/>
          <w:sz w:val="28"/>
          <w:szCs w:val="28"/>
          <w:lang w:eastAsia="ru-RU"/>
        </w:rPr>
        <w:t>пространственное восприятие</w:t>
      </w:r>
      <w:r w:rsidRPr="00212E69">
        <w:rPr>
          <w:rFonts w:ascii="Times New Roman" w:eastAsia="Times New Roman" w:hAnsi="Times New Roman" w:cs="Times New Roman"/>
          <w:sz w:val="28"/>
          <w:szCs w:val="28"/>
          <w:lang w:eastAsia="ru-RU"/>
        </w:rPr>
        <w:t xml:space="preserve"> и ориентировка в пространстве, что затрудняет овладение ими такими учебными предметами, как математика, география, история и др.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Страдают как произвольное, так и непроизвольное запоминание, причем нет существенных различий между продуктивностью произвольного и непроизвольного запоминания.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Самостоятельно не овладевают приемами осмысленного запоминания, </w:t>
      </w:r>
      <w:r w:rsidRPr="00212E69">
        <w:rPr>
          <w:rFonts w:ascii="Times New Roman" w:eastAsia="Times New Roman" w:hAnsi="Times New Roman" w:cs="Times New Roman"/>
          <w:sz w:val="28"/>
          <w:szCs w:val="28"/>
          <w:lang w:eastAsia="ru-RU"/>
        </w:rPr>
        <w:lastRenderedPageBreak/>
        <w:t>поэтому на учителя ложится задача их формирования. Сохраняемые в памяти представления детей значительно менее отчетливы и расчленены, чем у их нормально развивающихся сверстников.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У большинства умственно отсталых детей отмечаются нарушения речевого развития, при этом страдают все компоненты речи: лексика, грамматический строй, звукопроизношение.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Нарушено</w:t>
      </w:r>
      <w:r w:rsidRPr="00212E69">
        <w:rPr>
          <w:rFonts w:ascii="Times New Roman" w:eastAsia="Times New Roman" w:hAnsi="Times New Roman" w:cs="Times New Roman"/>
          <w:i/>
          <w:iCs/>
          <w:sz w:val="28"/>
          <w:szCs w:val="28"/>
          <w:lang w:eastAsia="ru-RU"/>
        </w:rPr>
        <w:t xml:space="preserve"> мышление</w:t>
      </w:r>
      <w:r w:rsidRPr="00212E69">
        <w:rPr>
          <w:rFonts w:ascii="Times New Roman" w:eastAsia="Times New Roman" w:hAnsi="Times New Roman" w:cs="Times New Roman"/>
          <w:sz w:val="28"/>
          <w:szCs w:val="28"/>
          <w:lang w:eastAsia="ru-RU"/>
        </w:rPr>
        <w:t>. Основным его недостатком является слабость обобщений. Часто в обобщении используются внешне близкие по временным и пространственным раздражителям признаки – это обобщение по ситуационной близости. Обобщения очень широкие, не дифференцированные.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Чтобы сформировать у них правильные обобщения, следует затормозить все лишние связи, которые «маскируют», затрудняют узнавание общего, и максимально выделить ту систему связей, которая лежит в основе. Особенно затрудняет дошкольников изменение однажды выделенного принципа обобщения, например, если классификация проводилась с учетом цвета, то учащимся трудно переключиться на другую классификацию – по форме.</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Неполноценностью мыслительных процессов – анализа, синтеза, абстрагирования, сравнения.</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Мышление умственно отсталых детей характеризуется косностью, </w:t>
      </w:r>
      <w:proofErr w:type="spellStart"/>
      <w:r w:rsidRPr="00212E69">
        <w:rPr>
          <w:rFonts w:ascii="Times New Roman" w:eastAsia="Times New Roman" w:hAnsi="Times New Roman" w:cs="Times New Roman"/>
          <w:sz w:val="28"/>
          <w:szCs w:val="28"/>
          <w:lang w:eastAsia="ru-RU"/>
        </w:rPr>
        <w:t>тугоподвижностью</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Дошкольники с нарушением интеллекта недостаточно критично относятся к результатам своего труда, часто не замечают очевидных ошибок. У них не возникает желания проверить свою работу.</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Часто дети подменяют или упрощают цель, руководствуются своей задачей. При выполнении заданий учащиеся часто затрудняются переключиться с одного действия на другое.</w:t>
      </w:r>
    </w:p>
    <w:p w:rsidR="00212E69" w:rsidRPr="00212E69" w:rsidRDefault="00212E69" w:rsidP="00212E69">
      <w:pPr>
        <w:widowControl w:val="0"/>
        <w:numPr>
          <w:ilvl w:val="0"/>
          <w:numId w:val="2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К получаемым в процессе деятельности результатам такие дети относятся недостаточно критически (результаты не соотносятся ими с требованиями задачи с целью проверки их правильности, они не обращают внимания на содержание и реальную значимость результатов).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Эмоциональная сфера</w:t>
      </w:r>
      <w:r w:rsidRPr="00212E69">
        <w:rPr>
          <w:rFonts w:ascii="Times New Roman" w:eastAsia="Times New Roman" w:hAnsi="Times New Roman" w:cs="Times New Roman"/>
          <w:sz w:val="28"/>
          <w:szCs w:val="28"/>
          <w:lang w:eastAsia="ru-RU"/>
        </w:rPr>
        <w:t xml:space="preserve"> умственно отсталых дошкольников </w:t>
      </w:r>
      <w:r w:rsidRPr="00212E69">
        <w:rPr>
          <w:rFonts w:ascii="Times New Roman" w:eastAsia="Times New Roman" w:hAnsi="Times New Roman" w:cs="Times New Roman"/>
          <w:sz w:val="28"/>
          <w:szCs w:val="28"/>
          <w:lang w:eastAsia="ru-RU"/>
        </w:rPr>
        <w:lastRenderedPageBreak/>
        <w:t>характеризуется незрелостью и недоразвитием.</w:t>
      </w:r>
    </w:p>
    <w:p w:rsidR="00212E69" w:rsidRPr="00212E69" w:rsidRDefault="00212E69" w:rsidP="00212E69">
      <w:pPr>
        <w:widowControl w:val="0"/>
        <w:numPr>
          <w:ilvl w:val="0"/>
          <w:numId w:val="2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Эмоции детей недостаточно дифференцированы: переживания примитивны, </w:t>
      </w:r>
      <w:proofErr w:type="spellStart"/>
      <w:r w:rsidRPr="00212E69">
        <w:rPr>
          <w:rFonts w:ascii="Times New Roman" w:eastAsia="Times New Roman" w:hAnsi="Times New Roman" w:cs="Times New Roman"/>
          <w:sz w:val="28"/>
          <w:szCs w:val="28"/>
          <w:lang w:eastAsia="ru-RU"/>
        </w:rPr>
        <w:t>полюсны</w:t>
      </w:r>
      <w:proofErr w:type="spellEnd"/>
      <w:r w:rsidRPr="00212E69">
        <w:rPr>
          <w:rFonts w:ascii="Times New Roman" w:eastAsia="Times New Roman" w:hAnsi="Times New Roman" w:cs="Times New Roman"/>
          <w:sz w:val="28"/>
          <w:szCs w:val="28"/>
          <w:lang w:eastAsia="ru-RU"/>
        </w:rPr>
        <w:t xml:space="preserve"> (дети испытывают удовольствие или неудовольствие, а дифференцированных, тонких оттенков переживаний почти не наблюдается).</w:t>
      </w:r>
    </w:p>
    <w:p w:rsidR="00212E69" w:rsidRPr="00212E69" w:rsidRDefault="00212E69" w:rsidP="00212E69">
      <w:pPr>
        <w:widowControl w:val="0"/>
        <w:numPr>
          <w:ilvl w:val="0"/>
          <w:numId w:val="2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Реакции зачастую неадекватны, непропорциональны воздействиям окружающего мира по своей динамике. У некоторых воспитанников наблюдаются чрезмерная сила и инертность переживаний, возникающих по малосущественным поводам, стереотипность и инертность эмоциональных переживаний, у других – чрезмерная легкость, поверхностность переживаний серьезных жизненных событий, быстрые переходы от одного настроения к другому.</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 умственно отсталых людей </w:t>
      </w:r>
      <w:r w:rsidRPr="00212E69">
        <w:rPr>
          <w:rFonts w:ascii="Times New Roman" w:eastAsia="Times New Roman" w:hAnsi="Times New Roman" w:cs="Times New Roman"/>
          <w:i/>
          <w:iCs/>
          <w:sz w:val="28"/>
          <w:szCs w:val="28"/>
          <w:lang w:eastAsia="ru-RU"/>
        </w:rPr>
        <w:t>нарушены волевые процессы:</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они безынициативны, не могут самостоятельно руководить своей деятельностью, подчинять ее определенной цели</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непосредственные, импульсивные реакции на внешние впечатления</w:t>
      </w:r>
    </w:p>
    <w:p w:rsidR="00212E69" w:rsidRPr="00212E69" w:rsidRDefault="00212E69" w:rsidP="00212E69">
      <w:pPr>
        <w:widowControl w:val="0"/>
        <w:numPr>
          <w:ilvl w:val="0"/>
          <w:numId w:val="2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необдуманные действия и поступки, неумение противостоять воле другого человека, повышенная внушаемость крайне отягощают их поведенческие </w:t>
      </w:r>
      <w:proofErr w:type="gramStart"/>
      <w:r w:rsidRPr="00212E69">
        <w:rPr>
          <w:rFonts w:ascii="Times New Roman" w:eastAsia="Times New Roman" w:hAnsi="Times New Roman" w:cs="Times New Roman"/>
          <w:sz w:val="28"/>
          <w:szCs w:val="28"/>
          <w:lang w:eastAsia="ru-RU"/>
        </w:rPr>
        <w:t>проявления</w:t>
      </w:r>
      <w:proofErr w:type="gramEnd"/>
      <w:r w:rsidRPr="00212E69">
        <w:rPr>
          <w:rFonts w:ascii="Times New Roman" w:eastAsia="Times New Roman" w:hAnsi="Times New Roman" w:cs="Times New Roman"/>
          <w:sz w:val="28"/>
          <w:szCs w:val="28"/>
          <w:lang w:eastAsia="ru-RU"/>
        </w:rPr>
        <w:t xml:space="preserve"> и усугубляется в связи с возрастными изменениями, связанными с перестройкой организма ребенка, особенно в подростковом периоде.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При неблагоприятных условиях жизни у них легко возникают трудности в поведении, в установлении нравственно приемлемых отношений с окружающими.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Особые образовательные потребности</w:t>
      </w:r>
      <w:r w:rsidRPr="00212E69">
        <w:rPr>
          <w:rFonts w:ascii="Times New Roman" w:eastAsia="Times New Roman" w:hAnsi="Times New Roman" w:cs="Times New Roman"/>
          <w:sz w:val="28"/>
          <w:szCs w:val="28"/>
          <w:lang w:eastAsia="ru-RU"/>
        </w:rPr>
        <w:t xml:space="preserve"> детей с УО обусловлены особенностями психофизического развития.</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обучении детей с нарушением интеллектуального развития наиболее важным является </w:t>
      </w:r>
      <w:r w:rsidRPr="00212E69">
        <w:rPr>
          <w:rFonts w:ascii="Times New Roman" w:eastAsia="Times New Roman" w:hAnsi="Times New Roman" w:cs="Times New Roman"/>
          <w:i/>
          <w:iCs/>
          <w:sz w:val="28"/>
          <w:szCs w:val="28"/>
          <w:lang w:eastAsia="ru-RU"/>
        </w:rPr>
        <w:t>обеспечение доступности</w:t>
      </w:r>
      <w:r w:rsidRPr="00212E69">
        <w:rPr>
          <w:rFonts w:ascii="Times New Roman" w:eastAsia="Times New Roman" w:hAnsi="Times New Roman" w:cs="Times New Roman"/>
          <w:sz w:val="28"/>
          <w:szCs w:val="28"/>
          <w:lang w:eastAsia="ru-RU"/>
        </w:rPr>
        <w:t xml:space="preserve"> содержания учебного материала. Содержание обучения должно быть адаптировано с учетом возможностей этих учащихся. Так, значительно снижаются объем и глубина изучаемого материала, увеличивается количество времени, необходимого для усвоения темы (раздела), замедляются темпы обучения. Дошкольникам с нарушением интеллекта дается значительно менее широкая система знаний и умений, чем нормально развивающимся сверстникам, ряд понятий не изучаются. Вместе с тем формируемые у воспитанников с нарушением интеллекта знания, умения и навыки должны быть вполне достаточны для того, чтобы подготовить их к самостоятельной жизни в обществе и овладению профессией.</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обучении детей рассматриваемой категории используются </w:t>
      </w:r>
      <w:r w:rsidRPr="00212E69">
        <w:rPr>
          <w:rFonts w:ascii="Times New Roman" w:eastAsia="Times New Roman" w:hAnsi="Times New Roman" w:cs="Times New Roman"/>
          <w:i/>
          <w:iCs/>
          <w:sz w:val="28"/>
          <w:szCs w:val="28"/>
          <w:lang w:eastAsia="ru-RU"/>
        </w:rPr>
        <w:lastRenderedPageBreak/>
        <w:t>специфические методы и приемы</w:t>
      </w:r>
      <w:r w:rsidRPr="00212E69">
        <w:rPr>
          <w:rFonts w:ascii="Times New Roman" w:eastAsia="Times New Roman" w:hAnsi="Times New Roman" w:cs="Times New Roman"/>
          <w:sz w:val="28"/>
          <w:szCs w:val="28"/>
          <w:lang w:eastAsia="ru-RU"/>
        </w:rPr>
        <w:t>, облегчающие усвоение учебного материала. Например, сложные понятия изучаются путем расчленения на составляющие и изучения каждой составляющей в отдельности – метод маленьких порций. Сложные действия разбиваются на отдельные операции, и обучение проводится по операционно.</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Широко используется </w:t>
      </w:r>
      <w:r w:rsidRPr="00212E69">
        <w:rPr>
          <w:rFonts w:ascii="Times New Roman" w:eastAsia="Times New Roman" w:hAnsi="Times New Roman" w:cs="Times New Roman"/>
          <w:i/>
          <w:iCs/>
          <w:sz w:val="28"/>
          <w:szCs w:val="28"/>
          <w:lang w:eastAsia="ru-RU"/>
        </w:rPr>
        <w:t>предметно-практическая деятельность</w:t>
      </w:r>
      <w:r w:rsidRPr="00212E69">
        <w:rPr>
          <w:rFonts w:ascii="Times New Roman" w:eastAsia="Times New Roman" w:hAnsi="Times New Roman" w:cs="Times New Roman"/>
          <w:sz w:val="28"/>
          <w:szCs w:val="28"/>
          <w:lang w:eastAsia="ru-RU"/>
        </w:rPr>
        <w:t>, в ходе выполнения которой учащимися могут быть усвоены элементарные абстрактные понятия.</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Одной из важных задач учителя является формирование </w:t>
      </w:r>
      <w:r w:rsidRPr="00212E69">
        <w:rPr>
          <w:rFonts w:ascii="Times New Roman" w:eastAsia="Times New Roman" w:hAnsi="Times New Roman" w:cs="Times New Roman"/>
          <w:i/>
          <w:iCs/>
          <w:sz w:val="28"/>
          <w:szCs w:val="28"/>
          <w:lang w:eastAsia="ru-RU"/>
        </w:rPr>
        <w:t xml:space="preserve">системы доступных знаний, умений и навыков. </w:t>
      </w:r>
      <w:r w:rsidRPr="00212E69">
        <w:rPr>
          <w:rFonts w:ascii="Times New Roman" w:eastAsia="Times New Roman" w:hAnsi="Times New Roman" w:cs="Times New Roman"/>
          <w:sz w:val="28"/>
          <w:szCs w:val="28"/>
          <w:lang w:eastAsia="ru-RU"/>
        </w:rPr>
        <w:t>Лишь в некоторых случаях может отсутствовать строгая систематизация в изложении учебного материала.</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Дети с нарушением интеллекта нуждаются в постоянном </w:t>
      </w:r>
      <w:r w:rsidRPr="00212E69">
        <w:rPr>
          <w:rFonts w:ascii="Times New Roman" w:eastAsia="Times New Roman" w:hAnsi="Times New Roman" w:cs="Times New Roman"/>
          <w:i/>
          <w:iCs/>
          <w:sz w:val="28"/>
          <w:szCs w:val="28"/>
          <w:lang w:eastAsia="ru-RU"/>
        </w:rPr>
        <w:t>контроле и конкретной помощи</w:t>
      </w:r>
      <w:r w:rsidRPr="00212E69">
        <w:rPr>
          <w:rFonts w:ascii="Times New Roman" w:eastAsia="Times New Roman" w:hAnsi="Times New Roman" w:cs="Times New Roman"/>
          <w:sz w:val="28"/>
          <w:szCs w:val="28"/>
          <w:lang w:eastAsia="ru-RU"/>
        </w:rPr>
        <w:t xml:space="preserve"> со стороны учителя, в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Важное значение</w:t>
      </w:r>
      <w:proofErr w:type="gramEnd"/>
      <w:r w:rsidRPr="00212E69">
        <w:rPr>
          <w:rFonts w:ascii="Times New Roman" w:eastAsia="Times New Roman" w:hAnsi="Times New Roman" w:cs="Times New Roman"/>
          <w:sz w:val="28"/>
          <w:szCs w:val="28"/>
          <w:lang w:eastAsia="ru-RU"/>
        </w:rPr>
        <w:t xml:space="preserve"> имеет </w:t>
      </w:r>
      <w:r w:rsidRPr="00212E69">
        <w:rPr>
          <w:rFonts w:ascii="Times New Roman" w:eastAsia="Times New Roman" w:hAnsi="Times New Roman" w:cs="Times New Roman"/>
          <w:i/>
          <w:iCs/>
          <w:sz w:val="28"/>
          <w:szCs w:val="28"/>
          <w:lang w:eastAsia="ru-RU"/>
        </w:rPr>
        <w:t>привитие интереса к учению, выработка положительной мотивации</w:t>
      </w:r>
      <w:r w:rsidRPr="00212E69">
        <w:rPr>
          <w:rFonts w:ascii="Times New Roman" w:eastAsia="Times New Roman" w:hAnsi="Times New Roman" w:cs="Times New Roman"/>
          <w:sz w:val="28"/>
          <w:szCs w:val="28"/>
          <w:lang w:eastAsia="ru-RU"/>
        </w:rPr>
        <w:t>. На момент поступления в школу у большинства детей с нарушением интеллекта преобладают атрибутивные интересы, поэтому одной из важных задач учителя является развитие познавательных интересов.</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Целенаправленное обучение дошкольников </w:t>
      </w:r>
      <w:r w:rsidRPr="00212E69">
        <w:rPr>
          <w:rFonts w:ascii="Times New Roman" w:eastAsia="Times New Roman" w:hAnsi="Times New Roman" w:cs="Times New Roman"/>
          <w:i/>
          <w:iCs/>
          <w:sz w:val="28"/>
          <w:szCs w:val="28"/>
          <w:lang w:eastAsia="ru-RU"/>
        </w:rPr>
        <w:t>приемам учебной деятельности</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Необходимость коррекции и развития психических процессов, речи, мелкой и крупной моторики</w:t>
      </w:r>
      <w:r w:rsidRPr="00212E69">
        <w:rPr>
          <w:rFonts w:ascii="Times New Roman" w:eastAsia="Times New Roman" w:hAnsi="Times New Roman" w:cs="Times New Roman"/>
          <w:sz w:val="28"/>
          <w:szCs w:val="28"/>
          <w:lang w:eastAsia="ru-RU"/>
        </w:rPr>
        <w:t>. Эту работу должны проводить специалисты: специальный педагог (</w:t>
      </w:r>
      <w:proofErr w:type="spellStart"/>
      <w:r w:rsidRPr="00212E69">
        <w:rPr>
          <w:rFonts w:ascii="Times New Roman" w:eastAsia="Times New Roman" w:hAnsi="Times New Roman" w:cs="Times New Roman"/>
          <w:sz w:val="28"/>
          <w:szCs w:val="28"/>
          <w:lang w:eastAsia="ru-RU"/>
        </w:rPr>
        <w:t>олигофрено</w:t>
      </w:r>
      <w:proofErr w:type="spellEnd"/>
      <w:r w:rsidRPr="00212E69">
        <w:rPr>
          <w:rFonts w:ascii="Times New Roman" w:eastAsia="Times New Roman" w:hAnsi="Times New Roman" w:cs="Times New Roman"/>
          <w:sz w:val="28"/>
          <w:szCs w:val="28"/>
          <w:lang w:eastAsia="ru-RU"/>
        </w:rPr>
        <w:t xml:space="preserve"> педагог), специальный психолог, логопед, специалист ЛФК.</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Целенаправленное повышение уровня общего и речевого развития</w:t>
      </w:r>
      <w:r w:rsidRPr="00212E69">
        <w:rPr>
          <w:rFonts w:ascii="Times New Roman" w:eastAsia="Times New Roman" w:hAnsi="Times New Roman" w:cs="Times New Roman"/>
          <w:sz w:val="28"/>
          <w:szCs w:val="28"/>
          <w:lang w:eastAsia="ru-RU"/>
        </w:rPr>
        <w:t xml:space="preserve"> 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 и т.д.</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Формирование знаний и умений, </w:t>
      </w:r>
      <w:r w:rsidRPr="00212E69">
        <w:rPr>
          <w:rFonts w:ascii="Times New Roman" w:eastAsia="Times New Roman" w:hAnsi="Times New Roman" w:cs="Times New Roman"/>
          <w:i/>
          <w:iCs/>
          <w:sz w:val="28"/>
          <w:szCs w:val="28"/>
          <w:lang w:eastAsia="ru-RU"/>
        </w:rPr>
        <w:t>способствующих социальной адаптации</w:t>
      </w:r>
      <w:r w:rsidRPr="00212E69">
        <w:rPr>
          <w:rFonts w:ascii="Times New Roman" w:eastAsia="Times New Roman" w:hAnsi="Times New Roman" w:cs="Times New Roman"/>
          <w:sz w:val="28"/>
          <w:szCs w:val="28"/>
          <w:lang w:eastAsia="ru-RU"/>
        </w:rPr>
        <w:t>: умений пользоваться услугами предприятий службы быта, торговли, связи, транспорта, медицинской помощи, навыков обеспечения безопасности жизни; умений готовить пищу, соблюдать личную гигиену, планировать бюджет семьи; навыков самообслуживания, ведения домашнего хозяйства, ориентировки в ближайшем окружении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Усвоение морально-этических норм поведения</w:t>
      </w:r>
      <w:r w:rsidRPr="00212E69">
        <w:rPr>
          <w:rFonts w:ascii="Times New Roman" w:eastAsia="Times New Roman" w:hAnsi="Times New Roman" w:cs="Times New Roman"/>
          <w:sz w:val="28"/>
          <w:szCs w:val="28"/>
          <w:lang w:eastAsia="ru-RU"/>
        </w:rPr>
        <w:t>, овладение навыками общения с другими людьми.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i/>
          <w:iCs/>
          <w:sz w:val="28"/>
          <w:szCs w:val="28"/>
          <w:lang w:eastAsia="ru-RU"/>
        </w:rPr>
        <w:t>Трудовая и профессиональная подготовка</w:t>
      </w:r>
      <w:r w:rsidRPr="00212E69">
        <w:rPr>
          <w:rFonts w:ascii="Times New Roman" w:eastAsia="Times New Roman" w:hAnsi="Times New Roman" w:cs="Times New Roman"/>
          <w:sz w:val="28"/>
          <w:szCs w:val="28"/>
          <w:lang w:eastAsia="ru-RU"/>
        </w:rPr>
        <w:t xml:space="preserve">. Трудовое обучение </w:t>
      </w:r>
      <w:r w:rsidRPr="00212E69">
        <w:rPr>
          <w:rFonts w:ascii="Times New Roman" w:eastAsia="Times New Roman" w:hAnsi="Times New Roman" w:cs="Times New Roman"/>
          <w:sz w:val="28"/>
          <w:szCs w:val="28"/>
          <w:lang w:eastAsia="ru-RU"/>
        </w:rPr>
        <w:lastRenderedPageBreak/>
        <w:t>рассматривается как мощное средство коррекции имеющихся у детей с нарушением интеллекта нарушений. Оно является основой нравственного воспитания этой категории детей, а также важным средством их социальной адаптации.</w:t>
      </w:r>
    </w:p>
    <w:p w:rsidR="00212E69" w:rsidRPr="00212E69" w:rsidRDefault="00212E69" w:rsidP="00212E69">
      <w:pPr>
        <w:widowControl w:val="0"/>
        <w:numPr>
          <w:ilvl w:val="0"/>
          <w:numId w:val="24"/>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Создание </w:t>
      </w:r>
      <w:r w:rsidRPr="00212E69">
        <w:rPr>
          <w:rFonts w:ascii="Times New Roman" w:eastAsia="Times New Roman" w:hAnsi="Times New Roman" w:cs="Times New Roman"/>
          <w:i/>
          <w:iCs/>
          <w:sz w:val="28"/>
          <w:szCs w:val="28"/>
          <w:lang w:eastAsia="ru-RU"/>
        </w:rPr>
        <w:t>психологически комфортной для дошкольников с нарушением интеллекта среды</w:t>
      </w:r>
      <w:r w:rsidRPr="00212E69">
        <w:rPr>
          <w:rFonts w:ascii="Times New Roman" w:eastAsia="Times New Roman" w:hAnsi="Times New Roman" w:cs="Times New Roman"/>
          <w:sz w:val="28"/>
          <w:szCs w:val="28"/>
          <w:lang w:eastAsia="ru-RU"/>
        </w:rPr>
        <w:t>: атмосфера принятия в группе, ситуация успеха на занятиях или другой деятельности. Важно продумывать оптимальную организацию труда воспитанников во избежание их переутомления.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тяжелыми нарушениями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Тяжелые нарушения речи (ТНР) – </w:t>
      </w:r>
      <w:r w:rsidRPr="00212E69">
        <w:rPr>
          <w:rFonts w:ascii="Times New Roman" w:eastAsia="Times New Roman" w:hAnsi="Times New Roman" w:cs="Times New Roman"/>
          <w:sz w:val="28"/>
          <w:szCs w:val="28"/>
          <w:lang w:eastAsia="ru-RU"/>
        </w:rPr>
        <w:t xml:space="preserve">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К тяжелым нарушениям речи относятся алалия (моторная и сенсорная), тяжелая степень дизартрии, </w:t>
      </w:r>
      <w:proofErr w:type="spellStart"/>
      <w:r w:rsidRPr="00212E69">
        <w:rPr>
          <w:rFonts w:ascii="Times New Roman" w:eastAsia="Times New Roman" w:hAnsi="Times New Roman" w:cs="Times New Roman"/>
          <w:sz w:val="28"/>
          <w:szCs w:val="28"/>
          <w:lang w:eastAsia="ru-RU"/>
        </w:rPr>
        <w:t>ринолалии</w:t>
      </w:r>
      <w:proofErr w:type="spellEnd"/>
      <w:r w:rsidRPr="00212E69">
        <w:rPr>
          <w:rFonts w:ascii="Times New Roman" w:eastAsia="Times New Roman" w:hAnsi="Times New Roman" w:cs="Times New Roman"/>
          <w:sz w:val="28"/>
          <w:szCs w:val="28"/>
          <w:lang w:eastAsia="ru-RU"/>
        </w:rPr>
        <w:t xml:space="preserve"> и заикания, детская афазия и др.</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Устная речь у детей с тяжелыми формами речевой патологии характеризуется строгим ограничением активного словаря, стойкими </w:t>
      </w:r>
      <w:proofErr w:type="spellStart"/>
      <w:r w:rsidRPr="00212E69">
        <w:rPr>
          <w:rFonts w:ascii="Times New Roman" w:eastAsia="Times New Roman" w:hAnsi="Times New Roman" w:cs="Times New Roman"/>
          <w:sz w:val="28"/>
          <w:szCs w:val="28"/>
          <w:lang w:eastAsia="ru-RU"/>
        </w:rPr>
        <w:t>аграмматизмами</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несформированностью</w:t>
      </w:r>
      <w:proofErr w:type="spellEnd"/>
      <w:r w:rsidRPr="00212E69">
        <w:rPr>
          <w:rFonts w:ascii="Times New Roman" w:eastAsia="Times New Roman" w:hAnsi="Times New Roman" w:cs="Times New Roman"/>
          <w:sz w:val="28"/>
          <w:szCs w:val="28"/>
          <w:lang w:eastAsia="ru-RU"/>
        </w:rPr>
        <w:t xml:space="preserve"> навыков связного высказывания, тяжелыми нарушениями общей разборчивости речи.</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Отмечаются затруднения в формировании не только устной, но и </w:t>
      </w:r>
      <w:r w:rsidRPr="00212E69">
        <w:rPr>
          <w:rFonts w:ascii="Times New Roman" w:eastAsia="Times New Roman" w:hAnsi="Times New Roman" w:cs="Times New Roman"/>
          <w:b/>
          <w:bCs/>
          <w:sz w:val="28"/>
          <w:szCs w:val="28"/>
          <w:lang w:eastAsia="ru-RU"/>
        </w:rPr>
        <w:t>письменной речи</w:t>
      </w:r>
      <w:r w:rsidRPr="00212E69">
        <w:rPr>
          <w:rFonts w:ascii="Times New Roman" w:eastAsia="Times New Roman" w:hAnsi="Times New Roman" w:cs="Times New Roman"/>
          <w:sz w:val="28"/>
          <w:szCs w:val="28"/>
          <w:lang w:eastAsia="ru-RU"/>
        </w:rPr>
        <w:t xml:space="preserve">, а также </w:t>
      </w:r>
      <w:r w:rsidRPr="00212E69">
        <w:rPr>
          <w:rFonts w:ascii="Times New Roman" w:eastAsia="Times New Roman" w:hAnsi="Times New Roman" w:cs="Times New Roman"/>
          <w:b/>
          <w:bCs/>
          <w:sz w:val="28"/>
          <w:szCs w:val="28"/>
          <w:lang w:eastAsia="ru-RU"/>
        </w:rPr>
        <w:t>коммуникативной деятельности</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Все вместе это создает неблагоприятные условия для образовательной интеграции и социализации личности ребенка в обществе.</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Оптико-пространственный </w:t>
      </w:r>
      <w:proofErr w:type="spellStart"/>
      <w:r w:rsidRPr="00212E69">
        <w:rPr>
          <w:rFonts w:ascii="Times New Roman" w:eastAsia="Times New Roman" w:hAnsi="Times New Roman" w:cs="Times New Roman"/>
          <w:b/>
          <w:bCs/>
          <w:sz w:val="28"/>
          <w:szCs w:val="28"/>
          <w:lang w:eastAsia="ru-RU"/>
        </w:rPr>
        <w:t>гнозис</w:t>
      </w:r>
      <w:proofErr w:type="spellEnd"/>
      <w:r w:rsidRPr="00212E69">
        <w:rPr>
          <w:rFonts w:ascii="Times New Roman" w:eastAsia="Times New Roman" w:hAnsi="Times New Roman" w:cs="Times New Roman"/>
          <w:b/>
          <w:bCs/>
          <w:sz w:val="28"/>
          <w:szCs w:val="28"/>
          <w:lang w:eastAsia="ru-RU"/>
        </w:rPr>
        <w:t xml:space="preserve"> </w:t>
      </w:r>
      <w:r w:rsidRPr="00212E69">
        <w:rPr>
          <w:rFonts w:ascii="Times New Roman" w:eastAsia="Times New Roman" w:hAnsi="Times New Roman" w:cs="Times New Roman"/>
          <w:sz w:val="28"/>
          <w:szCs w:val="28"/>
          <w:lang w:eastAsia="ru-RU"/>
        </w:rPr>
        <w:t xml:space="preserve">находится на более низком уровне </w:t>
      </w:r>
      <w:proofErr w:type="gramStart"/>
      <w:r w:rsidRPr="00212E69">
        <w:rPr>
          <w:rFonts w:ascii="Times New Roman" w:eastAsia="Times New Roman" w:hAnsi="Times New Roman" w:cs="Times New Roman"/>
          <w:sz w:val="28"/>
          <w:szCs w:val="28"/>
          <w:lang w:eastAsia="ru-RU"/>
        </w:rPr>
        <w:t>развития</w:t>
      </w:r>
      <w:proofErr w:type="gramEnd"/>
      <w:r w:rsidRPr="00212E69">
        <w:rPr>
          <w:rFonts w:ascii="Times New Roman" w:eastAsia="Times New Roman" w:hAnsi="Times New Roman" w:cs="Times New Roman"/>
          <w:sz w:val="28"/>
          <w:szCs w:val="28"/>
          <w:lang w:eastAsia="ru-RU"/>
        </w:rPr>
        <w:t xml:space="preserve"> и степень его нарушения зависит от недостаточности других процессов восприятия, особенно пространственных представлений.</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Однако </w:t>
      </w:r>
      <w:r w:rsidRPr="00212E69">
        <w:rPr>
          <w:rFonts w:ascii="Times New Roman" w:eastAsia="Times New Roman" w:hAnsi="Times New Roman" w:cs="Times New Roman"/>
          <w:b/>
          <w:bCs/>
          <w:sz w:val="28"/>
          <w:szCs w:val="28"/>
          <w:lang w:eastAsia="ru-RU"/>
        </w:rPr>
        <w:t xml:space="preserve">пространственные нарушения </w:t>
      </w:r>
      <w:r w:rsidRPr="00212E69">
        <w:rPr>
          <w:rFonts w:ascii="Times New Roman" w:eastAsia="Times New Roman" w:hAnsi="Times New Roman" w:cs="Times New Roman"/>
          <w:sz w:val="28"/>
          <w:szCs w:val="28"/>
          <w:lang w:eastAsia="ru-RU"/>
        </w:rPr>
        <w:t>характеризуются определенной динамичностью и тенденцией к компенсации.</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Отставание в развитии </w:t>
      </w:r>
      <w:r w:rsidRPr="00212E69">
        <w:rPr>
          <w:rFonts w:ascii="Times New Roman" w:eastAsia="Times New Roman" w:hAnsi="Times New Roman" w:cs="Times New Roman"/>
          <w:b/>
          <w:bCs/>
          <w:sz w:val="28"/>
          <w:szCs w:val="28"/>
          <w:lang w:eastAsia="ru-RU"/>
        </w:rPr>
        <w:t>зрительного восприятия и зрительных предметных образов</w:t>
      </w:r>
      <w:r w:rsidRPr="00212E69">
        <w:rPr>
          <w:rFonts w:ascii="Times New Roman" w:eastAsia="Times New Roman" w:hAnsi="Times New Roman" w:cs="Times New Roman"/>
          <w:sz w:val="28"/>
          <w:szCs w:val="28"/>
          <w:lang w:eastAsia="ru-RU"/>
        </w:rPr>
        <w:t xml:space="preserve"> у детей с ТНР проявляется в основном в бедности и слабой </w:t>
      </w:r>
      <w:proofErr w:type="spellStart"/>
      <w:r w:rsidRPr="00212E69">
        <w:rPr>
          <w:rFonts w:ascii="Times New Roman" w:eastAsia="Times New Roman" w:hAnsi="Times New Roman" w:cs="Times New Roman"/>
          <w:sz w:val="28"/>
          <w:szCs w:val="28"/>
          <w:lang w:eastAsia="ru-RU"/>
        </w:rPr>
        <w:t>дифференцированности</w:t>
      </w:r>
      <w:proofErr w:type="spellEnd"/>
      <w:r w:rsidRPr="00212E69">
        <w:rPr>
          <w:rFonts w:ascii="Times New Roman" w:eastAsia="Times New Roman" w:hAnsi="Times New Roman" w:cs="Times New Roman"/>
          <w:sz w:val="28"/>
          <w:szCs w:val="28"/>
          <w:lang w:eastAsia="ru-RU"/>
        </w:rPr>
        <w:t xml:space="preserve"> зрительных образов, инертности и непрочности зрительных следов, а также в недостаточно прочной и адекватной связи слова со зрительным представлением предмета.</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Внимание детей </w:t>
      </w:r>
      <w:r w:rsidRPr="00212E69">
        <w:rPr>
          <w:rFonts w:ascii="Times New Roman" w:eastAsia="Times New Roman" w:hAnsi="Times New Roman" w:cs="Times New Roman"/>
          <w:sz w:val="28"/>
          <w:szCs w:val="28"/>
          <w:lang w:eastAsia="ru-RU"/>
        </w:rPr>
        <w:t>с ТНР характеризуется более низким уровнем показателей произвольного внимания, трудностями в планировании своих действий, в анализе условий, поиске различных способов и сре</w:t>
      </w:r>
      <w:proofErr w:type="gramStart"/>
      <w:r w:rsidRPr="00212E69">
        <w:rPr>
          <w:rFonts w:ascii="Times New Roman" w:eastAsia="Times New Roman" w:hAnsi="Times New Roman" w:cs="Times New Roman"/>
          <w:sz w:val="28"/>
          <w:szCs w:val="28"/>
          <w:lang w:eastAsia="ru-RU"/>
        </w:rPr>
        <w:t xml:space="preserve">дств в </w:t>
      </w:r>
      <w:r w:rsidRPr="00212E69">
        <w:rPr>
          <w:rFonts w:ascii="Times New Roman" w:eastAsia="Times New Roman" w:hAnsi="Times New Roman" w:cs="Times New Roman"/>
          <w:sz w:val="28"/>
          <w:szCs w:val="28"/>
          <w:lang w:eastAsia="ru-RU"/>
        </w:rPr>
        <w:lastRenderedPageBreak/>
        <w:t>р</w:t>
      </w:r>
      <w:proofErr w:type="gramEnd"/>
      <w:r w:rsidRPr="00212E69">
        <w:rPr>
          <w:rFonts w:ascii="Times New Roman" w:eastAsia="Times New Roman" w:hAnsi="Times New Roman" w:cs="Times New Roman"/>
          <w:sz w:val="28"/>
          <w:szCs w:val="28"/>
          <w:lang w:eastAsia="ru-RU"/>
        </w:rPr>
        <w:t xml:space="preserve">ешении задач. Низкий уровень </w:t>
      </w:r>
      <w:r w:rsidRPr="00212E69">
        <w:rPr>
          <w:rFonts w:ascii="Times New Roman" w:eastAsia="Times New Roman" w:hAnsi="Times New Roman" w:cs="Times New Roman"/>
          <w:b/>
          <w:bCs/>
          <w:sz w:val="28"/>
          <w:szCs w:val="28"/>
          <w:lang w:eastAsia="ru-RU"/>
        </w:rPr>
        <w:t xml:space="preserve">произвольного внимания </w:t>
      </w:r>
      <w:r w:rsidRPr="00212E69">
        <w:rPr>
          <w:rFonts w:ascii="Times New Roman" w:eastAsia="Times New Roman" w:hAnsi="Times New Roman" w:cs="Times New Roman"/>
          <w:sz w:val="28"/>
          <w:szCs w:val="28"/>
          <w:lang w:eastAsia="ru-RU"/>
        </w:rPr>
        <w:t xml:space="preserve">у детей с тяжелыми нарушениями речи приводит к </w:t>
      </w:r>
      <w:proofErr w:type="spellStart"/>
      <w:r w:rsidRPr="00212E69">
        <w:rPr>
          <w:rFonts w:ascii="Times New Roman" w:eastAsia="Times New Roman" w:hAnsi="Times New Roman" w:cs="Times New Roman"/>
          <w:sz w:val="28"/>
          <w:szCs w:val="28"/>
          <w:lang w:eastAsia="ru-RU"/>
        </w:rPr>
        <w:t>несформированности</w:t>
      </w:r>
      <w:proofErr w:type="spellEnd"/>
      <w:r w:rsidRPr="00212E69">
        <w:rPr>
          <w:rFonts w:ascii="Times New Roman" w:eastAsia="Times New Roman" w:hAnsi="Times New Roman" w:cs="Times New Roman"/>
          <w:sz w:val="28"/>
          <w:szCs w:val="28"/>
          <w:lang w:eastAsia="ru-RU"/>
        </w:rPr>
        <w:t xml:space="preserve"> или значительному нарушению у них структуры деятельности и снижению его темпа в процессе учебной работы.</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Все виды </w:t>
      </w:r>
      <w:r w:rsidRPr="00212E69">
        <w:rPr>
          <w:rFonts w:ascii="Times New Roman" w:eastAsia="Times New Roman" w:hAnsi="Times New Roman" w:cs="Times New Roman"/>
          <w:b/>
          <w:bCs/>
          <w:sz w:val="28"/>
          <w:szCs w:val="28"/>
          <w:lang w:eastAsia="ru-RU"/>
        </w:rPr>
        <w:t xml:space="preserve">самоконтроля за деятельностью </w:t>
      </w:r>
      <w:r w:rsidRPr="00212E69">
        <w:rPr>
          <w:rFonts w:ascii="Times New Roman" w:eastAsia="Times New Roman" w:hAnsi="Times New Roman" w:cs="Times New Roman"/>
          <w:sz w:val="28"/>
          <w:szCs w:val="28"/>
          <w:lang w:eastAsia="ru-RU"/>
        </w:rPr>
        <w:t>(упреждающий, текущий и последующий) могут быть не достаточно сформированными и иметь замедленный темп формирования.</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Объем </w:t>
      </w:r>
      <w:r w:rsidRPr="00212E69">
        <w:rPr>
          <w:rFonts w:ascii="Times New Roman" w:eastAsia="Times New Roman" w:hAnsi="Times New Roman" w:cs="Times New Roman"/>
          <w:b/>
          <w:bCs/>
          <w:sz w:val="28"/>
          <w:szCs w:val="28"/>
          <w:lang w:eastAsia="ru-RU"/>
        </w:rPr>
        <w:t xml:space="preserve">зрительной памяти </w:t>
      </w:r>
      <w:proofErr w:type="gramStart"/>
      <w:r w:rsidRPr="00212E69">
        <w:rPr>
          <w:rFonts w:ascii="Times New Roman" w:eastAsia="Times New Roman" w:hAnsi="Times New Roman" w:cs="Times New Roman"/>
          <w:sz w:val="28"/>
          <w:szCs w:val="28"/>
          <w:lang w:eastAsia="ru-RU"/>
        </w:rPr>
        <w:t>обучающихся</w:t>
      </w:r>
      <w:proofErr w:type="gramEnd"/>
      <w:r w:rsidRPr="00212E69">
        <w:rPr>
          <w:rFonts w:ascii="Times New Roman" w:eastAsia="Times New Roman" w:hAnsi="Times New Roman" w:cs="Times New Roman"/>
          <w:sz w:val="28"/>
          <w:szCs w:val="28"/>
          <w:lang w:eastAsia="ru-RU"/>
        </w:rPr>
        <w:t xml:space="preserve"> с ТНР практически не отличается от нормы.</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Заметно снижена </w:t>
      </w:r>
      <w:r w:rsidRPr="00212E69">
        <w:rPr>
          <w:rFonts w:ascii="Times New Roman" w:eastAsia="Times New Roman" w:hAnsi="Times New Roman" w:cs="Times New Roman"/>
          <w:b/>
          <w:bCs/>
          <w:sz w:val="28"/>
          <w:szCs w:val="28"/>
          <w:lang w:eastAsia="ru-RU"/>
        </w:rPr>
        <w:t>слуховая память</w:t>
      </w:r>
      <w:r w:rsidRPr="00212E69">
        <w:rPr>
          <w:rFonts w:ascii="Times New Roman" w:eastAsia="Times New Roman" w:hAnsi="Times New Roman" w:cs="Times New Roman"/>
          <w:sz w:val="28"/>
          <w:szCs w:val="28"/>
          <w:lang w:eastAsia="ru-RU"/>
        </w:rPr>
        <w:t>, продуктивность запоминания, которые находятся в прямой зависимости от уровня речевого развития.</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Психолого-педагогическая классификация включает </w:t>
      </w:r>
      <w:r w:rsidRPr="00212E69">
        <w:rPr>
          <w:rFonts w:ascii="Times New Roman" w:eastAsia="Times New Roman" w:hAnsi="Times New Roman" w:cs="Times New Roman"/>
          <w:b/>
          <w:bCs/>
          <w:sz w:val="28"/>
          <w:szCs w:val="28"/>
          <w:lang w:eastAsia="ru-RU"/>
        </w:rPr>
        <w:t>две группы речевых нарушений</w:t>
      </w:r>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1) нарушение средств общения: фонетико-фонематическое недоразвитие (ФФН) и общее недоразвитие речи (ОНР);</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2) нарушение в применении средств общения (заикание и комбинация заикания с общим недоразвитием речи).</w:t>
      </w:r>
    </w:p>
    <w:p w:rsidR="00212E69" w:rsidRPr="00212E69" w:rsidRDefault="00212E69" w:rsidP="00212E69">
      <w:pPr>
        <w:widowControl w:val="0"/>
        <w:numPr>
          <w:ilvl w:val="0"/>
          <w:numId w:val="2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Нарушения чтения и письма </w:t>
      </w:r>
      <w:r w:rsidRPr="00212E69">
        <w:rPr>
          <w:rFonts w:ascii="Times New Roman" w:eastAsia="Times New Roman" w:hAnsi="Times New Roman" w:cs="Times New Roman"/>
          <w:sz w:val="28"/>
          <w:szCs w:val="28"/>
          <w:lang w:eastAsia="ru-RU"/>
        </w:rPr>
        <w:t xml:space="preserve">рассматриваются в структуре ОНР и ФФН как их системные, отсроченные последствия, обусловленные </w:t>
      </w:r>
      <w:proofErr w:type="spellStart"/>
      <w:r w:rsidRPr="00212E69">
        <w:rPr>
          <w:rFonts w:ascii="Times New Roman" w:eastAsia="Times New Roman" w:hAnsi="Times New Roman" w:cs="Times New Roman"/>
          <w:sz w:val="28"/>
          <w:szCs w:val="28"/>
          <w:lang w:eastAsia="ru-RU"/>
        </w:rPr>
        <w:t>несформированностью</w:t>
      </w:r>
      <w:proofErr w:type="spellEnd"/>
      <w:r w:rsidRPr="00212E69">
        <w:rPr>
          <w:rFonts w:ascii="Times New Roman" w:eastAsia="Times New Roman" w:hAnsi="Times New Roman" w:cs="Times New Roman"/>
          <w:sz w:val="28"/>
          <w:szCs w:val="28"/>
          <w:lang w:eastAsia="ru-RU"/>
        </w:rPr>
        <w:t xml:space="preserve"> фонематических и морфологических обобщений.</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Клинико-педагогическая классификация </w:t>
      </w:r>
      <w:r w:rsidRPr="00212E69">
        <w:rPr>
          <w:rFonts w:ascii="Times New Roman" w:eastAsia="Times New Roman" w:hAnsi="Times New Roman" w:cs="Times New Roman"/>
          <w:sz w:val="28"/>
          <w:szCs w:val="28"/>
          <w:lang w:eastAsia="ru-RU"/>
        </w:rPr>
        <w:t xml:space="preserve">речевых нарушений основывается на межсистемных взаимодействиях речевых нарушений с материальным субстратом, на совокупности </w:t>
      </w:r>
      <w:proofErr w:type="spellStart"/>
      <w:proofErr w:type="gramStart"/>
      <w:r w:rsidRPr="00212E69">
        <w:rPr>
          <w:rFonts w:ascii="Times New Roman" w:eastAsia="Times New Roman" w:hAnsi="Times New Roman" w:cs="Times New Roman"/>
          <w:sz w:val="28"/>
          <w:szCs w:val="28"/>
          <w:lang w:eastAsia="ru-RU"/>
        </w:rPr>
        <w:t>психо-лингвистических</w:t>
      </w:r>
      <w:proofErr w:type="spellEnd"/>
      <w:proofErr w:type="gramEnd"/>
      <w:r w:rsidRPr="00212E69">
        <w:rPr>
          <w:rFonts w:ascii="Times New Roman" w:eastAsia="Times New Roman" w:hAnsi="Times New Roman" w:cs="Times New Roman"/>
          <w:sz w:val="28"/>
          <w:szCs w:val="28"/>
          <w:lang w:eastAsia="ru-RU"/>
        </w:rPr>
        <w:t xml:space="preserve"> и клинических (</w:t>
      </w:r>
      <w:proofErr w:type="spellStart"/>
      <w:r w:rsidRPr="00212E69">
        <w:rPr>
          <w:rFonts w:ascii="Times New Roman" w:eastAsia="Times New Roman" w:hAnsi="Times New Roman" w:cs="Times New Roman"/>
          <w:sz w:val="28"/>
          <w:szCs w:val="28"/>
          <w:lang w:eastAsia="ru-RU"/>
        </w:rPr>
        <w:t>этиопатогенетических</w:t>
      </w:r>
      <w:proofErr w:type="spellEnd"/>
      <w:r w:rsidRPr="00212E69">
        <w:rPr>
          <w:rFonts w:ascii="Times New Roman" w:eastAsia="Times New Roman" w:hAnsi="Times New Roman" w:cs="Times New Roman"/>
          <w:sz w:val="28"/>
          <w:szCs w:val="28"/>
          <w:lang w:eastAsia="ru-RU"/>
        </w:rPr>
        <w:t>) критериев.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В клинико-педагогической классификации выделяются нарушения устной и письменной речи.</w:t>
      </w:r>
    </w:p>
    <w:p w:rsidR="00212E69" w:rsidRPr="00212E69" w:rsidRDefault="00212E69" w:rsidP="00212E69">
      <w:pPr>
        <w:widowControl w:val="0"/>
        <w:numPr>
          <w:ilvl w:val="0"/>
          <w:numId w:val="2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Нарушения устной речи подразделяются на два типа: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 1) фонационного (внешнего) оформления высказывания (</w:t>
      </w:r>
      <w:proofErr w:type="spellStart"/>
      <w:r w:rsidRPr="00212E69">
        <w:rPr>
          <w:rFonts w:ascii="Times New Roman" w:eastAsia="Times New Roman" w:hAnsi="Times New Roman" w:cs="Times New Roman"/>
          <w:sz w:val="28"/>
          <w:szCs w:val="28"/>
          <w:lang w:eastAsia="ru-RU"/>
        </w:rPr>
        <w:t>дисфония</w:t>
      </w:r>
      <w:proofErr w:type="spellEnd"/>
      <w:r w:rsidRPr="00212E69">
        <w:rPr>
          <w:rFonts w:ascii="Times New Roman" w:eastAsia="Times New Roman" w:hAnsi="Times New Roman" w:cs="Times New Roman"/>
          <w:sz w:val="28"/>
          <w:szCs w:val="28"/>
          <w:lang w:eastAsia="ru-RU"/>
        </w:rPr>
        <w:t xml:space="preserve"> /афония/, </w:t>
      </w:r>
      <w:proofErr w:type="spellStart"/>
      <w:r w:rsidRPr="00212E69">
        <w:rPr>
          <w:rFonts w:ascii="Times New Roman" w:eastAsia="Times New Roman" w:hAnsi="Times New Roman" w:cs="Times New Roman"/>
          <w:sz w:val="28"/>
          <w:szCs w:val="28"/>
          <w:lang w:eastAsia="ru-RU"/>
        </w:rPr>
        <w:t>брадилалия</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тахилалия</w:t>
      </w:r>
      <w:proofErr w:type="spellEnd"/>
      <w:r w:rsidRPr="00212E69">
        <w:rPr>
          <w:rFonts w:ascii="Times New Roman" w:eastAsia="Times New Roman" w:hAnsi="Times New Roman" w:cs="Times New Roman"/>
          <w:sz w:val="28"/>
          <w:szCs w:val="28"/>
          <w:lang w:eastAsia="ru-RU"/>
        </w:rPr>
        <w:t xml:space="preserve">, заикание, </w:t>
      </w:r>
      <w:proofErr w:type="spellStart"/>
      <w:r w:rsidRPr="00212E69">
        <w:rPr>
          <w:rFonts w:ascii="Times New Roman" w:eastAsia="Times New Roman" w:hAnsi="Times New Roman" w:cs="Times New Roman"/>
          <w:sz w:val="28"/>
          <w:szCs w:val="28"/>
          <w:lang w:eastAsia="ru-RU"/>
        </w:rPr>
        <w:t>дислалия</w:t>
      </w:r>
      <w:proofErr w:type="spell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sz w:val="28"/>
          <w:szCs w:val="28"/>
          <w:lang w:eastAsia="ru-RU"/>
        </w:rPr>
        <w:t>ринолалия</w:t>
      </w:r>
      <w:proofErr w:type="spellEnd"/>
      <w:r w:rsidRPr="00212E69">
        <w:rPr>
          <w:rFonts w:ascii="Times New Roman" w:eastAsia="Times New Roman" w:hAnsi="Times New Roman" w:cs="Times New Roman"/>
          <w:sz w:val="28"/>
          <w:szCs w:val="28"/>
          <w:lang w:eastAsia="ru-RU"/>
        </w:rPr>
        <w:t>, дизартрия),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2) структурно-семантического (внутреннего) оформления высказывания (алалия, афазия).</w:t>
      </w:r>
    </w:p>
    <w:p w:rsidR="00212E69" w:rsidRPr="00212E69" w:rsidRDefault="00212E69" w:rsidP="00212E69">
      <w:pPr>
        <w:widowControl w:val="0"/>
        <w:numPr>
          <w:ilvl w:val="0"/>
          <w:numId w:val="2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Нарушения письменной речи подразделяются на два вида: </w:t>
      </w:r>
      <w:proofErr w:type="spellStart"/>
      <w:r w:rsidRPr="00212E69">
        <w:rPr>
          <w:rFonts w:ascii="Times New Roman" w:eastAsia="Times New Roman" w:hAnsi="Times New Roman" w:cs="Times New Roman"/>
          <w:sz w:val="28"/>
          <w:szCs w:val="28"/>
          <w:lang w:eastAsia="ru-RU"/>
        </w:rPr>
        <w:t>дислексию</w:t>
      </w:r>
      <w:proofErr w:type="spellEnd"/>
      <w:r w:rsidRPr="00212E69">
        <w:rPr>
          <w:rFonts w:ascii="Times New Roman" w:eastAsia="Times New Roman" w:hAnsi="Times New Roman" w:cs="Times New Roman"/>
          <w:sz w:val="28"/>
          <w:szCs w:val="28"/>
          <w:lang w:eastAsia="ru-RU"/>
        </w:rPr>
        <w:t xml:space="preserve"> и </w:t>
      </w:r>
      <w:proofErr w:type="spellStart"/>
      <w:r w:rsidRPr="00212E69">
        <w:rPr>
          <w:rFonts w:ascii="Times New Roman" w:eastAsia="Times New Roman" w:hAnsi="Times New Roman" w:cs="Times New Roman"/>
          <w:sz w:val="28"/>
          <w:szCs w:val="28"/>
          <w:lang w:eastAsia="ru-RU"/>
        </w:rPr>
        <w:t>дисграфию</w:t>
      </w:r>
      <w:proofErr w:type="spellEnd"/>
      <w:r w:rsidRPr="00212E69">
        <w:rPr>
          <w:rFonts w:ascii="Times New Roman" w:eastAsia="Times New Roman" w:hAnsi="Times New Roman" w:cs="Times New Roman"/>
          <w:sz w:val="28"/>
          <w:szCs w:val="28"/>
          <w:lang w:eastAsia="ru-RU"/>
        </w:rPr>
        <w:t>.</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Задачи специальной логопедической помощи: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сопоставительный анализ результатов первичной диагностики (уровня речевого развития, индивидуальных проявлений структуры речевых нарушений, стартовых интеллектуальных и речевых возможностей ребенка) и динамики развития речевых процессов;</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динамический мониторинг достижений в освоении академических </w:t>
      </w:r>
      <w:r w:rsidRPr="00212E69">
        <w:rPr>
          <w:rFonts w:ascii="Times New Roman" w:eastAsia="Times New Roman" w:hAnsi="Times New Roman" w:cs="Times New Roman"/>
          <w:sz w:val="28"/>
          <w:szCs w:val="28"/>
          <w:lang w:eastAsia="ru-RU"/>
        </w:rPr>
        <w:lastRenderedPageBreak/>
        <w:t>знаний, умений и навыков учащихся;</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оценка </w:t>
      </w:r>
      <w:proofErr w:type="spellStart"/>
      <w:r w:rsidRPr="00212E69">
        <w:rPr>
          <w:rFonts w:ascii="Times New Roman" w:eastAsia="Times New Roman" w:hAnsi="Times New Roman" w:cs="Times New Roman"/>
          <w:sz w:val="28"/>
          <w:szCs w:val="28"/>
          <w:lang w:eastAsia="ru-RU"/>
        </w:rPr>
        <w:t>сформированности</w:t>
      </w:r>
      <w:proofErr w:type="spellEnd"/>
      <w:r w:rsidRPr="00212E69">
        <w:rPr>
          <w:rFonts w:ascii="Times New Roman" w:eastAsia="Times New Roman" w:hAnsi="Times New Roman" w:cs="Times New Roman"/>
          <w:sz w:val="28"/>
          <w:szCs w:val="28"/>
          <w:lang w:eastAsia="ru-RU"/>
        </w:rPr>
        <w:t xml:space="preserve"> представлений обучающихся об окружающем мире, жизненных компетенций, коммуникативно-речевых умений, социальной активности.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Дети с ТНР нуждаются в специальном обучении основам языкового анализа и синтеза, фонематических процессов и звукопроизношения, просодической организации звукового потока.</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формировании навыков чтения и письма.</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развитии навыков пространственной ориентировки.</w:t>
      </w:r>
    </w:p>
    <w:p w:rsidR="00212E69" w:rsidRPr="00212E69" w:rsidRDefault="00212E69" w:rsidP="00212E69">
      <w:pPr>
        <w:widowControl w:val="0"/>
        <w:numPr>
          <w:ilvl w:val="0"/>
          <w:numId w:val="28"/>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Обучающиеся</w:t>
      </w:r>
      <w:proofErr w:type="gramEnd"/>
      <w:r w:rsidRPr="00212E69">
        <w:rPr>
          <w:rFonts w:ascii="Times New Roman" w:eastAsia="Times New Roman" w:hAnsi="Times New Roman" w:cs="Times New Roman"/>
          <w:sz w:val="28"/>
          <w:szCs w:val="28"/>
          <w:lang w:eastAsia="ru-RU"/>
        </w:rPr>
        <w:t xml:space="preserve"> с ТНР требуют особого индивидуально-дифференцированного подхода к формированию образовательных умений и навыков.</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Характеристика особых образовательных потребностей детей с расстройствами аутистического спектра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Расстройства аутистического спектра (РАС) </w:t>
      </w:r>
      <w:r w:rsidRPr="00212E69">
        <w:rPr>
          <w:rFonts w:ascii="Times New Roman" w:eastAsia="Times New Roman" w:hAnsi="Times New Roman" w:cs="Times New Roman"/>
          <w:sz w:val="28"/>
          <w:szCs w:val="28"/>
          <w:lang w:eastAsia="ru-RU"/>
        </w:rPr>
        <w:t>относятся к группе расстройств развития, для которых характерны обширные отклонения в социальных взаимодействиях и коммуникации, а также узость интересов и явно повторяющееся поведение.</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 включают ряд состояний и являются одной из самых распространенных и описанных в мире групп нарушений психического развития у детей, отмечается увеличение числа детей с РАС.</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Термин «РАС» в настоящее время наиболее часто используется в специальной литературе (например, 10-15 лет назад в специальной литературе чаще использовались термины “ранний детский аутизм”, “аутистические нарушения” и др.), как наиболее полно отражающий высокую вариабельность возможных нарушений в рамках детского аутизма.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212E69">
        <w:rPr>
          <w:rFonts w:ascii="Times New Roman" w:eastAsia="Times New Roman" w:hAnsi="Times New Roman" w:cs="Times New Roman"/>
          <w:sz w:val="28"/>
          <w:szCs w:val="28"/>
          <w:lang w:eastAsia="ru-RU"/>
        </w:rPr>
        <w:t>Ф.Аппе</w:t>
      </w:r>
      <w:proofErr w:type="spellEnd"/>
      <w:r w:rsidRPr="00212E69">
        <w:rPr>
          <w:rFonts w:ascii="Times New Roman" w:eastAsia="Times New Roman" w:hAnsi="Times New Roman" w:cs="Times New Roman"/>
          <w:sz w:val="28"/>
          <w:szCs w:val="28"/>
          <w:lang w:eastAsia="ru-RU"/>
        </w:rPr>
        <w:t xml:space="preserve">, О. </w:t>
      </w:r>
      <w:proofErr w:type="gramStart"/>
      <w:r w:rsidRPr="00212E69">
        <w:rPr>
          <w:rFonts w:ascii="Times New Roman" w:eastAsia="Times New Roman" w:hAnsi="Times New Roman" w:cs="Times New Roman"/>
          <w:sz w:val="28"/>
          <w:szCs w:val="28"/>
          <w:lang w:eastAsia="ru-RU"/>
        </w:rPr>
        <w:t>Богдашина</w:t>
      </w:r>
      <w:proofErr w:type="gramEnd"/>
      <w:r w:rsidRPr="00212E69">
        <w:rPr>
          <w:rFonts w:ascii="Times New Roman" w:eastAsia="Times New Roman" w:hAnsi="Times New Roman" w:cs="Times New Roman"/>
          <w:sz w:val="28"/>
          <w:szCs w:val="28"/>
          <w:lang w:eastAsia="ru-RU"/>
        </w:rPr>
        <w:t xml:space="preserve"> и др.), при этом причины возникновения РАС условно делят на группы:</w:t>
      </w:r>
    </w:p>
    <w:p w:rsidR="00212E69" w:rsidRPr="00212E69" w:rsidRDefault="00212E69" w:rsidP="00212E69">
      <w:pPr>
        <w:widowControl w:val="0"/>
        <w:numPr>
          <w:ilvl w:val="0"/>
          <w:numId w:val="2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экзогенные (воздействующие на ребенка во внутриутробный период, в процессе родов и раннего развития);</w:t>
      </w:r>
    </w:p>
    <w:p w:rsidR="00212E69" w:rsidRPr="00212E69" w:rsidRDefault="00212E69" w:rsidP="00212E69">
      <w:pPr>
        <w:widowControl w:val="0"/>
        <w:numPr>
          <w:ilvl w:val="0"/>
          <w:numId w:val="2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генетически </w:t>
      </w:r>
      <w:proofErr w:type="gramStart"/>
      <w:r w:rsidRPr="00212E69">
        <w:rPr>
          <w:rFonts w:ascii="Times New Roman" w:eastAsia="Times New Roman" w:hAnsi="Times New Roman" w:cs="Times New Roman"/>
          <w:sz w:val="28"/>
          <w:szCs w:val="28"/>
          <w:lang w:eastAsia="ru-RU"/>
        </w:rPr>
        <w:t>обусловленные</w:t>
      </w:r>
      <w:proofErr w:type="gramEnd"/>
      <w:r w:rsidRPr="00212E69">
        <w:rPr>
          <w:rFonts w:ascii="Times New Roman" w:eastAsia="Times New Roman" w:hAnsi="Times New Roman" w:cs="Times New Roman"/>
          <w:sz w:val="28"/>
          <w:szCs w:val="28"/>
          <w:lang w:eastAsia="ru-RU"/>
        </w:rPr>
        <w:t xml:space="preserve"> (как аутосомно-рецессивные, так и сцепленные с полом).</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212E69">
        <w:rPr>
          <w:rFonts w:ascii="Times New Roman" w:eastAsia="Times New Roman" w:hAnsi="Times New Roman" w:cs="Times New Roman"/>
          <w:sz w:val="28"/>
          <w:szCs w:val="28"/>
          <w:lang w:eastAsia="ru-RU"/>
        </w:rPr>
        <w:t>Ф.Аппе</w:t>
      </w:r>
      <w:proofErr w:type="spellEnd"/>
      <w:r w:rsidRPr="00212E69">
        <w:rPr>
          <w:rFonts w:ascii="Times New Roman" w:eastAsia="Times New Roman" w:hAnsi="Times New Roman" w:cs="Times New Roman"/>
          <w:sz w:val="28"/>
          <w:szCs w:val="28"/>
          <w:lang w:eastAsia="ru-RU"/>
        </w:rPr>
        <w:t xml:space="preserve">, О. </w:t>
      </w:r>
      <w:proofErr w:type="gramStart"/>
      <w:r w:rsidRPr="00212E69">
        <w:rPr>
          <w:rFonts w:ascii="Times New Roman" w:eastAsia="Times New Roman" w:hAnsi="Times New Roman" w:cs="Times New Roman"/>
          <w:sz w:val="28"/>
          <w:szCs w:val="28"/>
          <w:lang w:eastAsia="ru-RU"/>
        </w:rPr>
        <w:t>Богдашина</w:t>
      </w:r>
      <w:proofErr w:type="gramEnd"/>
      <w:r w:rsidRPr="00212E69">
        <w:rPr>
          <w:rFonts w:ascii="Times New Roman" w:eastAsia="Times New Roman" w:hAnsi="Times New Roman" w:cs="Times New Roman"/>
          <w:sz w:val="28"/>
          <w:szCs w:val="28"/>
          <w:lang w:eastAsia="ru-RU"/>
        </w:rPr>
        <w:t xml:space="preserve"> и др.), при этом причины возникновения РАС условно делят на группы:</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экзогенные (воздействующие на ребенка во внутриутробный </w:t>
      </w:r>
      <w:r w:rsidRPr="00212E69">
        <w:rPr>
          <w:rFonts w:ascii="Times New Roman" w:eastAsia="Times New Roman" w:hAnsi="Times New Roman" w:cs="Times New Roman"/>
          <w:sz w:val="28"/>
          <w:szCs w:val="28"/>
          <w:lang w:eastAsia="ru-RU"/>
        </w:rPr>
        <w:lastRenderedPageBreak/>
        <w:t>период, в процессе родов и раннего развития);</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генетически </w:t>
      </w:r>
      <w:proofErr w:type="gramStart"/>
      <w:r w:rsidRPr="00212E69">
        <w:rPr>
          <w:rFonts w:ascii="Times New Roman" w:eastAsia="Times New Roman" w:hAnsi="Times New Roman" w:cs="Times New Roman"/>
          <w:sz w:val="28"/>
          <w:szCs w:val="28"/>
          <w:lang w:eastAsia="ru-RU"/>
        </w:rPr>
        <w:t>обусловленные</w:t>
      </w:r>
      <w:proofErr w:type="gramEnd"/>
      <w:r w:rsidRPr="00212E69">
        <w:rPr>
          <w:rFonts w:ascii="Times New Roman" w:eastAsia="Times New Roman" w:hAnsi="Times New Roman" w:cs="Times New Roman"/>
          <w:sz w:val="28"/>
          <w:szCs w:val="28"/>
          <w:lang w:eastAsia="ru-RU"/>
        </w:rPr>
        <w:t xml:space="preserve"> (как аутосомно-рецессивные, так и сцепленные с полом).</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трудности социального взаимодействия</w:t>
      </w:r>
      <w:r w:rsidRPr="00212E69">
        <w:rPr>
          <w:rFonts w:ascii="Times New Roman" w:eastAsia="Times New Roman" w:hAnsi="Times New Roman" w:cs="Times New Roman"/>
          <w:sz w:val="28"/>
          <w:szCs w:val="28"/>
          <w:lang w:eastAsia="ru-RU"/>
        </w:rPr>
        <w:t>, которые проявляются в значительном ограничении возможности формирования общения с другими людьми.</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 xml:space="preserve">трудности поддержания речевого взаимодействия </w:t>
      </w:r>
      <w:r w:rsidRPr="00212E69">
        <w:rPr>
          <w:rFonts w:ascii="Times New Roman" w:eastAsia="Times New Roman" w:hAnsi="Times New Roman" w:cs="Times New Roman"/>
          <w:sz w:val="28"/>
          <w:szCs w:val="28"/>
          <w:lang w:eastAsia="ru-RU"/>
        </w:rPr>
        <w:t xml:space="preserve">(например, участие в разговоре, даже при достаточном и высоком уровне развития речи). Часть детей стремятся к речевому общению, но при этом этот разговор в основном связан со сферой </w:t>
      </w:r>
      <w:proofErr w:type="spellStart"/>
      <w:r w:rsidRPr="00212E69">
        <w:rPr>
          <w:rFonts w:ascii="Times New Roman" w:eastAsia="Times New Roman" w:hAnsi="Times New Roman" w:cs="Times New Roman"/>
          <w:sz w:val="28"/>
          <w:szCs w:val="28"/>
          <w:lang w:eastAsia="ru-RU"/>
        </w:rPr>
        <w:t>сверхинтересов</w:t>
      </w:r>
      <w:proofErr w:type="spellEnd"/>
      <w:r w:rsidRPr="00212E69">
        <w:rPr>
          <w:rFonts w:ascii="Times New Roman" w:eastAsia="Times New Roman" w:hAnsi="Times New Roman" w:cs="Times New Roman"/>
          <w:sz w:val="28"/>
          <w:szCs w:val="28"/>
          <w:lang w:eastAsia="ru-RU"/>
        </w:rPr>
        <w:t xml:space="preserve"> ребенка.</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Обучающимся</w:t>
      </w:r>
      <w:proofErr w:type="gramEnd"/>
      <w:r w:rsidRPr="00212E69">
        <w:rPr>
          <w:rFonts w:ascii="Times New Roman" w:eastAsia="Times New Roman" w:hAnsi="Times New Roman" w:cs="Times New Roman"/>
          <w:sz w:val="28"/>
          <w:szCs w:val="28"/>
          <w:lang w:eastAsia="ru-RU"/>
        </w:rPr>
        <w:t xml:space="preserve"> с РАС свойственен </w:t>
      </w:r>
      <w:r w:rsidRPr="00212E69">
        <w:rPr>
          <w:rFonts w:ascii="Times New Roman" w:eastAsia="Times New Roman" w:hAnsi="Times New Roman" w:cs="Times New Roman"/>
          <w:b/>
          <w:bCs/>
          <w:sz w:val="28"/>
          <w:szCs w:val="28"/>
          <w:lang w:eastAsia="ru-RU"/>
        </w:rPr>
        <w:t xml:space="preserve">различный уровень речевого развития. </w:t>
      </w:r>
      <w:r w:rsidRPr="00212E69">
        <w:rPr>
          <w:rFonts w:ascii="Times New Roman" w:eastAsia="Times New Roman" w:hAnsi="Times New Roman" w:cs="Times New Roman"/>
          <w:sz w:val="28"/>
          <w:szCs w:val="28"/>
          <w:lang w:eastAsia="ru-RU"/>
        </w:rPr>
        <w:t xml:space="preserve">Часть детей обладает хорошей речью, высокой грамотностью. Другие дети для общения используют короткую </w:t>
      </w:r>
      <w:proofErr w:type="spellStart"/>
      <w:r w:rsidRPr="00212E69">
        <w:rPr>
          <w:rFonts w:ascii="Times New Roman" w:eastAsia="Times New Roman" w:hAnsi="Times New Roman" w:cs="Times New Roman"/>
          <w:sz w:val="28"/>
          <w:szCs w:val="28"/>
          <w:lang w:eastAsia="ru-RU"/>
        </w:rPr>
        <w:t>аграмматичную</w:t>
      </w:r>
      <w:proofErr w:type="spellEnd"/>
      <w:r w:rsidRPr="00212E69">
        <w:rPr>
          <w:rFonts w:ascii="Times New Roman" w:eastAsia="Times New Roman" w:hAnsi="Times New Roman" w:cs="Times New Roman"/>
          <w:sz w:val="28"/>
          <w:szCs w:val="28"/>
          <w:lang w:eastAsia="ru-RU"/>
        </w:rPr>
        <w:t xml:space="preserve"> фразу, речевые штампы.</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Для ряда детей </w:t>
      </w:r>
      <w:proofErr w:type="gramStart"/>
      <w:r w:rsidRPr="00212E69">
        <w:rPr>
          <w:rFonts w:ascii="Times New Roman" w:eastAsia="Times New Roman" w:hAnsi="Times New Roman" w:cs="Times New Roman"/>
          <w:sz w:val="28"/>
          <w:szCs w:val="28"/>
          <w:lang w:eastAsia="ru-RU"/>
        </w:rPr>
        <w:t>характерны</w:t>
      </w:r>
      <w:proofErr w:type="gramEnd"/>
      <w:r w:rsidRPr="00212E69">
        <w:rPr>
          <w:rFonts w:ascii="Times New Roman" w:eastAsia="Times New Roman" w:hAnsi="Times New Roman" w:cs="Times New Roman"/>
          <w:sz w:val="28"/>
          <w:szCs w:val="28"/>
          <w:lang w:eastAsia="ru-RU"/>
        </w:rPr>
        <w:t xml:space="preserve"> </w:t>
      </w:r>
      <w:proofErr w:type="spellStart"/>
      <w:r w:rsidRPr="00212E69">
        <w:rPr>
          <w:rFonts w:ascii="Times New Roman" w:eastAsia="Times New Roman" w:hAnsi="Times New Roman" w:cs="Times New Roman"/>
          <w:b/>
          <w:bCs/>
          <w:sz w:val="28"/>
          <w:szCs w:val="28"/>
          <w:lang w:eastAsia="ru-RU"/>
        </w:rPr>
        <w:t>эхолалии</w:t>
      </w:r>
      <w:proofErr w:type="spellEnd"/>
      <w:r w:rsidRPr="00212E69">
        <w:rPr>
          <w:rFonts w:ascii="Times New Roman" w:eastAsia="Times New Roman" w:hAnsi="Times New Roman" w:cs="Times New Roman"/>
          <w:sz w:val="28"/>
          <w:szCs w:val="28"/>
          <w:lang w:eastAsia="ru-RU"/>
        </w:rPr>
        <w:t xml:space="preserve"> (как повторение сказанного другим человеком непосредственно за ним или отсрочено). У части детей с РАС проявляется </w:t>
      </w:r>
      <w:proofErr w:type="spellStart"/>
      <w:r w:rsidRPr="00212E69">
        <w:rPr>
          <w:rFonts w:ascii="Times New Roman" w:eastAsia="Times New Roman" w:hAnsi="Times New Roman" w:cs="Times New Roman"/>
          <w:b/>
          <w:bCs/>
          <w:sz w:val="28"/>
          <w:szCs w:val="28"/>
          <w:lang w:eastAsia="ru-RU"/>
        </w:rPr>
        <w:t>мутизм</w:t>
      </w:r>
      <w:proofErr w:type="spellEnd"/>
      <w:r w:rsidRPr="00212E69">
        <w:rPr>
          <w:rFonts w:ascii="Times New Roman" w:eastAsia="Times New Roman" w:hAnsi="Times New Roman" w:cs="Times New Roman"/>
          <w:sz w:val="28"/>
          <w:szCs w:val="28"/>
          <w:lang w:eastAsia="ru-RU"/>
        </w:rPr>
        <w:t xml:space="preserve"> (15-20%).</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В речевом развитии детей с РАС специалисты отмечают </w:t>
      </w:r>
      <w:r w:rsidRPr="00212E69">
        <w:rPr>
          <w:rFonts w:ascii="Times New Roman" w:eastAsia="Times New Roman" w:hAnsi="Times New Roman" w:cs="Times New Roman"/>
          <w:b/>
          <w:bCs/>
          <w:sz w:val="28"/>
          <w:szCs w:val="28"/>
          <w:lang w:eastAsia="ru-RU"/>
        </w:rPr>
        <w:t>нарушения просодики</w:t>
      </w:r>
      <w:r w:rsidRPr="00212E69">
        <w:rPr>
          <w:rFonts w:ascii="Times New Roman" w:eastAsia="Times New Roman" w:hAnsi="Times New Roman" w:cs="Times New Roman"/>
          <w:sz w:val="28"/>
          <w:szCs w:val="28"/>
          <w:lang w:eastAsia="ru-RU"/>
        </w:rPr>
        <w:t xml:space="preserve"> (ребенок разговаривает монотонно или сканировано, не использует вопросительные интонации и пр.); прагматики (правильное использование речи, в частности правильное использование местоимений, глаголов и пр.); семантики (понятийная сторона речи).</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К специфическим особенностям детей с РАС относят </w:t>
      </w:r>
      <w:r w:rsidRPr="00212E69">
        <w:rPr>
          <w:rFonts w:ascii="Times New Roman" w:eastAsia="Times New Roman" w:hAnsi="Times New Roman" w:cs="Times New Roman"/>
          <w:b/>
          <w:bCs/>
          <w:sz w:val="28"/>
          <w:szCs w:val="28"/>
          <w:lang w:eastAsia="ru-RU"/>
        </w:rPr>
        <w:t>“</w:t>
      </w:r>
      <w:proofErr w:type="spellStart"/>
      <w:r w:rsidRPr="00212E69">
        <w:rPr>
          <w:rFonts w:ascii="Times New Roman" w:eastAsia="Times New Roman" w:hAnsi="Times New Roman" w:cs="Times New Roman"/>
          <w:b/>
          <w:bCs/>
          <w:sz w:val="28"/>
          <w:szCs w:val="28"/>
          <w:lang w:eastAsia="ru-RU"/>
        </w:rPr>
        <w:t>гиперлексию</w:t>
      </w:r>
      <w:proofErr w:type="spellEnd"/>
      <w:r w:rsidRPr="00212E69">
        <w:rPr>
          <w:rFonts w:ascii="Times New Roman" w:eastAsia="Times New Roman" w:hAnsi="Times New Roman" w:cs="Times New Roman"/>
          <w:b/>
          <w:bCs/>
          <w:sz w:val="28"/>
          <w:szCs w:val="28"/>
          <w:lang w:eastAsia="ru-RU"/>
        </w:rPr>
        <w:t xml:space="preserve">”, </w:t>
      </w:r>
      <w:r w:rsidRPr="00212E69">
        <w:rPr>
          <w:rFonts w:ascii="Times New Roman" w:eastAsia="Times New Roman" w:hAnsi="Times New Roman" w:cs="Times New Roman"/>
          <w:sz w:val="28"/>
          <w:szCs w:val="28"/>
          <w:lang w:eastAsia="ru-RU"/>
        </w:rPr>
        <w:t>то есть довольно раннее освоение чтения без достаточного понимания смысла прочитанного</w:t>
      </w:r>
      <w:proofErr w:type="gramStart"/>
      <w:r w:rsidRPr="00212E69">
        <w:rPr>
          <w:rFonts w:ascii="Times New Roman" w:eastAsia="Times New Roman" w:hAnsi="Times New Roman" w:cs="Times New Roman"/>
          <w:sz w:val="28"/>
          <w:szCs w:val="28"/>
          <w:lang w:eastAsia="ru-RU"/>
        </w:rPr>
        <w:t>..</w:t>
      </w:r>
      <w:proofErr w:type="gramEnd"/>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gramStart"/>
      <w:r w:rsidRPr="00212E69">
        <w:rPr>
          <w:rFonts w:ascii="Times New Roman" w:eastAsia="Times New Roman" w:hAnsi="Times New Roman" w:cs="Times New Roman"/>
          <w:sz w:val="28"/>
          <w:szCs w:val="28"/>
          <w:lang w:eastAsia="ru-RU"/>
        </w:rPr>
        <w:t>Свойственная</w:t>
      </w:r>
      <w:proofErr w:type="gramEnd"/>
      <w:r w:rsidRPr="00212E69">
        <w:rPr>
          <w:rFonts w:ascii="Times New Roman" w:eastAsia="Times New Roman" w:hAnsi="Times New Roman" w:cs="Times New Roman"/>
          <w:sz w:val="28"/>
          <w:szCs w:val="28"/>
          <w:lang w:eastAsia="ru-RU"/>
        </w:rPr>
        <w:t xml:space="preserve"> детям с РАС </w:t>
      </w:r>
      <w:proofErr w:type="spellStart"/>
      <w:r w:rsidRPr="00212E69">
        <w:rPr>
          <w:rFonts w:ascii="Times New Roman" w:eastAsia="Times New Roman" w:hAnsi="Times New Roman" w:cs="Times New Roman"/>
          <w:b/>
          <w:bCs/>
          <w:sz w:val="28"/>
          <w:szCs w:val="28"/>
          <w:lang w:eastAsia="ru-RU"/>
        </w:rPr>
        <w:t>асинхрония</w:t>
      </w:r>
      <w:proofErr w:type="spellEnd"/>
      <w:r w:rsidRPr="00212E69">
        <w:rPr>
          <w:rFonts w:ascii="Times New Roman" w:eastAsia="Times New Roman" w:hAnsi="Times New Roman" w:cs="Times New Roman"/>
          <w:b/>
          <w:bCs/>
          <w:sz w:val="28"/>
          <w:szCs w:val="28"/>
          <w:lang w:eastAsia="ru-RU"/>
        </w:rPr>
        <w:t xml:space="preserve"> в психическом развитии </w:t>
      </w:r>
      <w:r w:rsidRPr="00212E69">
        <w:rPr>
          <w:rFonts w:ascii="Times New Roman" w:eastAsia="Times New Roman" w:hAnsi="Times New Roman" w:cs="Times New Roman"/>
          <w:sz w:val="28"/>
          <w:szCs w:val="28"/>
          <w:lang w:eastAsia="ru-RU"/>
        </w:rPr>
        <w:t xml:space="preserve">приводит к тому, что один и тот же ребенок может демонстрировать высокие способности в освоении одной учебной дисциплины (например, связанной с </w:t>
      </w:r>
      <w:proofErr w:type="spellStart"/>
      <w:r w:rsidRPr="00212E69">
        <w:rPr>
          <w:rFonts w:ascii="Times New Roman" w:eastAsia="Times New Roman" w:hAnsi="Times New Roman" w:cs="Times New Roman"/>
          <w:sz w:val="28"/>
          <w:szCs w:val="28"/>
          <w:lang w:eastAsia="ru-RU"/>
        </w:rPr>
        <w:t>сверхинтересами</w:t>
      </w:r>
      <w:proofErr w:type="spellEnd"/>
      <w:r w:rsidRPr="00212E69">
        <w:rPr>
          <w:rFonts w:ascii="Times New Roman" w:eastAsia="Times New Roman" w:hAnsi="Times New Roman" w:cs="Times New Roman"/>
          <w:sz w:val="28"/>
          <w:szCs w:val="28"/>
          <w:lang w:eastAsia="ru-RU"/>
        </w:rPr>
        <w:t xml:space="preserve"> ребенка), средний уровень освоения другой учебной дисциплины и стойкую </w:t>
      </w:r>
      <w:proofErr w:type="spellStart"/>
      <w:r w:rsidRPr="00212E69">
        <w:rPr>
          <w:rFonts w:ascii="Times New Roman" w:eastAsia="Times New Roman" w:hAnsi="Times New Roman" w:cs="Times New Roman"/>
          <w:sz w:val="28"/>
          <w:szCs w:val="28"/>
          <w:lang w:eastAsia="ru-RU"/>
        </w:rPr>
        <w:t>неуспешность</w:t>
      </w:r>
      <w:proofErr w:type="spellEnd"/>
      <w:r w:rsidRPr="00212E69">
        <w:rPr>
          <w:rFonts w:ascii="Times New Roman" w:eastAsia="Times New Roman" w:hAnsi="Times New Roman" w:cs="Times New Roman"/>
          <w:sz w:val="28"/>
          <w:szCs w:val="28"/>
          <w:lang w:eastAsia="ru-RU"/>
        </w:rPr>
        <w:t xml:space="preserve"> в третьей</w:t>
      </w:r>
    </w:p>
    <w:p w:rsidR="00212E69" w:rsidRPr="00212E69" w:rsidRDefault="00212E69" w:rsidP="00212E69">
      <w:pPr>
        <w:widowControl w:val="0"/>
        <w:numPr>
          <w:ilvl w:val="0"/>
          <w:numId w:val="30"/>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Общими трудностями являются </w:t>
      </w:r>
      <w:r w:rsidRPr="00212E69">
        <w:rPr>
          <w:rFonts w:ascii="Times New Roman" w:eastAsia="Times New Roman" w:hAnsi="Times New Roman" w:cs="Times New Roman"/>
          <w:b/>
          <w:bCs/>
          <w:sz w:val="28"/>
          <w:szCs w:val="28"/>
          <w:lang w:eastAsia="ru-RU"/>
        </w:rPr>
        <w:t>трудности понимания художественных текстов</w:t>
      </w:r>
      <w:r w:rsidRPr="00212E69">
        <w:rPr>
          <w:rFonts w:ascii="Times New Roman" w:eastAsia="Times New Roman" w:hAnsi="Times New Roman" w:cs="Times New Roman"/>
          <w:sz w:val="28"/>
          <w:szCs w:val="28"/>
          <w:lang w:eastAsia="ru-RU"/>
        </w:rPr>
        <w:t xml:space="preserve">, </w:t>
      </w:r>
      <w:r w:rsidRPr="00212E69">
        <w:rPr>
          <w:rFonts w:ascii="Times New Roman" w:eastAsia="Times New Roman" w:hAnsi="Times New Roman" w:cs="Times New Roman"/>
          <w:b/>
          <w:bCs/>
          <w:sz w:val="28"/>
          <w:szCs w:val="28"/>
          <w:lang w:eastAsia="ru-RU"/>
        </w:rPr>
        <w:t>понимания сюжетных линий рассказа,</w:t>
      </w:r>
      <w:r w:rsidRPr="00212E69">
        <w:rPr>
          <w:rFonts w:ascii="Times New Roman" w:eastAsia="Times New Roman" w:hAnsi="Times New Roman" w:cs="Times New Roman"/>
          <w:sz w:val="28"/>
          <w:szCs w:val="28"/>
          <w:lang w:eastAsia="ru-RU"/>
        </w:rPr>
        <w:t xml:space="preserve"> даже при очень высокой технике чтения.</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Таким образом, </w:t>
      </w:r>
      <w:r w:rsidRPr="00212E69">
        <w:rPr>
          <w:rFonts w:ascii="Times New Roman" w:eastAsia="Times New Roman" w:hAnsi="Times New Roman" w:cs="Times New Roman"/>
          <w:b/>
          <w:bCs/>
          <w:sz w:val="28"/>
          <w:szCs w:val="28"/>
          <w:lang w:eastAsia="ru-RU"/>
        </w:rPr>
        <w:t xml:space="preserve">особенности социального, сенсорного, речевого и познавательного развития </w:t>
      </w:r>
      <w:r w:rsidRPr="00212E69">
        <w:rPr>
          <w:rFonts w:ascii="Times New Roman" w:eastAsia="Times New Roman" w:hAnsi="Times New Roman" w:cs="Times New Roman"/>
          <w:sz w:val="28"/>
          <w:szCs w:val="28"/>
          <w:lang w:eastAsia="ru-RU"/>
        </w:rPr>
        <w:t>приводят к необходимости создания специальных условий, обеспечивающих эффективность школьного обучения детей, имеющих расстройства аутистического спектра.</w:t>
      </w:r>
    </w:p>
    <w:p w:rsidR="00212E69" w:rsidRPr="00212E69" w:rsidRDefault="00212E69" w:rsidP="00212E69">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b/>
          <w:bCs/>
          <w:sz w:val="28"/>
          <w:szCs w:val="28"/>
          <w:lang w:eastAsia="ru-RU"/>
        </w:rPr>
        <w:t>К особым образовательным потребностям относят:</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психолого-педагогической поддержке ребенка с РАС </w:t>
      </w:r>
      <w:r w:rsidRPr="00212E69">
        <w:rPr>
          <w:rFonts w:ascii="Times New Roman" w:eastAsia="Times New Roman" w:hAnsi="Times New Roman" w:cs="Times New Roman"/>
          <w:sz w:val="28"/>
          <w:szCs w:val="28"/>
          <w:lang w:eastAsia="ru-RU"/>
        </w:rPr>
        <w:lastRenderedPageBreak/>
        <w:t>в ДОУ;</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разработке адаптированной образовательной программы;</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 xml:space="preserve">потребность в реализации </w:t>
      </w:r>
      <w:proofErr w:type="spellStart"/>
      <w:r w:rsidRPr="00212E69">
        <w:rPr>
          <w:rFonts w:ascii="Times New Roman" w:eastAsia="Times New Roman" w:hAnsi="Times New Roman" w:cs="Times New Roman"/>
          <w:sz w:val="28"/>
          <w:szCs w:val="28"/>
          <w:lang w:eastAsia="ru-RU"/>
        </w:rPr>
        <w:t>практикоориентированной</w:t>
      </w:r>
      <w:proofErr w:type="spellEnd"/>
      <w:r w:rsidRPr="00212E69">
        <w:rPr>
          <w:rFonts w:ascii="Times New Roman" w:eastAsia="Times New Roman" w:hAnsi="Times New Roman" w:cs="Times New Roman"/>
          <w:sz w:val="28"/>
          <w:szCs w:val="28"/>
          <w:lang w:eastAsia="ru-RU"/>
        </w:rPr>
        <w:t xml:space="preserve"> и социальной направленности в обучении и воспитании дошкольников с РАС;</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организации и реализации занятий коррекционно-развивающей направленности (с дефектологом, логопедом, психологом, социальным педагогом и др.);</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использовании дополнительных средств, повышающих эффективность обучения детей с РАС;</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определении наиболее эффективной модели реализации образовательной практики;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определении форм и содержания психолого-педагогической поддержки семьи;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дозировании учебной нагрузки с учетом темпа и работоспособности;</w:t>
      </w:r>
    </w:p>
    <w:p w:rsidR="00212E69" w:rsidRPr="00212E69" w:rsidRDefault="00212E69" w:rsidP="00212E69">
      <w:pPr>
        <w:widowControl w:val="0"/>
        <w:numPr>
          <w:ilvl w:val="0"/>
          <w:numId w:val="3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212E69">
        <w:rPr>
          <w:rFonts w:ascii="Times New Roman" w:eastAsia="Times New Roman" w:hAnsi="Times New Roman" w:cs="Times New Roman"/>
          <w:sz w:val="28"/>
          <w:szCs w:val="28"/>
          <w:lang w:eastAsia="ru-RU"/>
        </w:rPr>
        <w:t>потребность в особенно четкой и упорядоченной временно-пространственной структуре образовательной среды, поддерживающей учебную деятельность ребенка;</w:t>
      </w:r>
    </w:p>
    <w:p w:rsidR="00BA6A54" w:rsidRPr="00212E69" w:rsidRDefault="00212E69" w:rsidP="00212E69">
      <w:pPr>
        <w:spacing w:line="276" w:lineRule="auto"/>
        <w:rPr>
          <w:rFonts w:ascii="Times New Roman" w:hAnsi="Times New Roman" w:cs="Times New Roman"/>
          <w:sz w:val="28"/>
          <w:szCs w:val="28"/>
        </w:rPr>
      </w:pPr>
      <w:r w:rsidRPr="00212E69">
        <w:rPr>
          <w:rFonts w:ascii="Times New Roman" w:eastAsia="Times New Roman" w:hAnsi="Times New Roman" w:cs="Times New Roman"/>
          <w:sz w:val="28"/>
          <w:szCs w:val="28"/>
          <w:lang w:eastAsia="ru-RU"/>
        </w:rPr>
        <w:t>потребность в специальной отработке форм адекватного учебного поведения ребенка, навыков коммуникации и взаимодействия с учителем.</w:t>
      </w:r>
    </w:p>
    <w:sectPr w:rsidR="00BA6A54" w:rsidRPr="00212E69" w:rsidSect="002B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04C"/>
    <w:multiLevelType w:val="multilevel"/>
    <w:tmpl w:val="D06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790C"/>
    <w:multiLevelType w:val="multilevel"/>
    <w:tmpl w:val="382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3AD7"/>
    <w:multiLevelType w:val="multilevel"/>
    <w:tmpl w:val="F774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079E7"/>
    <w:multiLevelType w:val="multilevel"/>
    <w:tmpl w:val="ECD8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678C"/>
    <w:multiLevelType w:val="multilevel"/>
    <w:tmpl w:val="481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64A1"/>
    <w:multiLevelType w:val="multilevel"/>
    <w:tmpl w:val="8CE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9637E"/>
    <w:multiLevelType w:val="multilevel"/>
    <w:tmpl w:val="32F4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112BD"/>
    <w:multiLevelType w:val="multilevel"/>
    <w:tmpl w:val="126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C46A2"/>
    <w:multiLevelType w:val="multilevel"/>
    <w:tmpl w:val="D4F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4626"/>
    <w:multiLevelType w:val="multilevel"/>
    <w:tmpl w:val="C61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658E"/>
    <w:multiLevelType w:val="multilevel"/>
    <w:tmpl w:val="ABE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6014B"/>
    <w:multiLevelType w:val="multilevel"/>
    <w:tmpl w:val="782C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607C4"/>
    <w:multiLevelType w:val="multilevel"/>
    <w:tmpl w:val="5226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529B0"/>
    <w:multiLevelType w:val="multilevel"/>
    <w:tmpl w:val="F3A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605A0"/>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186B99"/>
    <w:multiLevelType w:val="multilevel"/>
    <w:tmpl w:val="260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9A6757"/>
    <w:multiLevelType w:val="multilevel"/>
    <w:tmpl w:val="84DA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F2A42"/>
    <w:multiLevelType w:val="multilevel"/>
    <w:tmpl w:val="DF5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A5AF1"/>
    <w:multiLevelType w:val="multilevel"/>
    <w:tmpl w:val="395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162C6"/>
    <w:multiLevelType w:val="multilevel"/>
    <w:tmpl w:val="47A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12057"/>
    <w:multiLevelType w:val="multilevel"/>
    <w:tmpl w:val="9F6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3027A"/>
    <w:multiLevelType w:val="multilevel"/>
    <w:tmpl w:val="455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92470"/>
    <w:multiLevelType w:val="multilevel"/>
    <w:tmpl w:val="3716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8600C"/>
    <w:multiLevelType w:val="multilevel"/>
    <w:tmpl w:val="F68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75EF0"/>
    <w:multiLevelType w:val="multilevel"/>
    <w:tmpl w:val="CCE0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4A4B32"/>
    <w:multiLevelType w:val="multilevel"/>
    <w:tmpl w:val="1BF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F0921"/>
    <w:multiLevelType w:val="multilevel"/>
    <w:tmpl w:val="F45A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CD302F"/>
    <w:multiLevelType w:val="multilevel"/>
    <w:tmpl w:val="7D9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915A4"/>
    <w:multiLevelType w:val="multilevel"/>
    <w:tmpl w:val="C91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F6CE9"/>
    <w:multiLevelType w:val="multilevel"/>
    <w:tmpl w:val="DA1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D5BC7"/>
    <w:multiLevelType w:val="multilevel"/>
    <w:tmpl w:val="71F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3"/>
  </w:num>
  <w:num w:numId="4">
    <w:abstractNumId w:val="15"/>
  </w:num>
  <w:num w:numId="5">
    <w:abstractNumId w:val="24"/>
  </w:num>
  <w:num w:numId="6">
    <w:abstractNumId w:val="7"/>
  </w:num>
  <w:num w:numId="7">
    <w:abstractNumId w:val="16"/>
  </w:num>
  <w:num w:numId="8">
    <w:abstractNumId w:val="2"/>
  </w:num>
  <w:num w:numId="9">
    <w:abstractNumId w:val="30"/>
  </w:num>
  <w:num w:numId="10">
    <w:abstractNumId w:val="17"/>
  </w:num>
  <w:num w:numId="11">
    <w:abstractNumId w:val="8"/>
  </w:num>
  <w:num w:numId="12">
    <w:abstractNumId w:val="6"/>
  </w:num>
  <w:num w:numId="13">
    <w:abstractNumId w:val="9"/>
  </w:num>
  <w:num w:numId="14">
    <w:abstractNumId w:val="20"/>
  </w:num>
  <w:num w:numId="15">
    <w:abstractNumId w:val="13"/>
  </w:num>
  <w:num w:numId="16">
    <w:abstractNumId w:val="21"/>
  </w:num>
  <w:num w:numId="17">
    <w:abstractNumId w:val="0"/>
  </w:num>
  <w:num w:numId="18">
    <w:abstractNumId w:val="1"/>
  </w:num>
  <w:num w:numId="19">
    <w:abstractNumId w:val="5"/>
  </w:num>
  <w:num w:numId="20">
    <w:abstractNumId w:val="28"/>
  </w:num>
  <w:num w:numId="21">
    <w:abstractNumId w:val="12"/>
  </w:num>
  <w:num w:numId="22">
    <w:abstractNumId w:val="26"/>
  </w:num>
  <w:num w:numId="23">
    <w:abstractNumId w:val="18"/>
  </w:num>
  <w:num w:numId="24">
    <w:abstractNumId w:val="23"/>
  </w:num>
  <w:num w:numId="25">
    <w:abstractNumId w:val="29"/>
  </w:num>
  <w:num w:numId="26">
    <w:abstractNumId w:val="25"/>
  </w:num>
  <w:num w:numId="27">
    <w:abstractNumId w:val="4"/>
  </w:num>
  <w:num w:numId="28">
    <w:abstractNumId w:val="27"/>
  </w:num>
  <w:num w:numId="29">
    <w:abstractNumId w:val="19"/>
  </w:num>
  <w:num w:numId="30">
    <w:abstractNumId w:val="10"/>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E69"/>
    <w:rsid w:val="00212E69"/>
    <w:rsid w:val="002B7037"/>
    <w:rsid w:val="00BA6A54"/>
    <w:rsid w:val="00FB6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69"/>
    <w:pPr>
      <w:spacing w:after="160" w:line="259" w:lineRule="auto"/>
    </w:pPr>
  </w:style>
  <w:style w:type="paragraph" w:styleId="1">
    <w:name w:val="heading 1"/>
    <w:basedOn w:val="a"/>
    <w:next w:val="a"/>
    <w:link w:val="10"/>
    <w:uiPriority w:val="99"/>
    <w:qFormat/>
    <w:rsid w:val="00212E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9"/>
    <w:qFormat/>
    <w:rsid w:val="00212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E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12E6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E6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212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E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12E69"/>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212E69"/>
    <w:pPr>
      <w:ind w:left="720"/>
      <w:contextualSpacing/>
    </w:pPr>
  </w:style>
  <w:style w:type="numbering" w:customStyle="1" w:styleId="2">
    <w:name w:val="Стиль2"/>
    <w:uiPriority w:val="99"/>
    <w:rsid w:val="00212E69"/>
    <w:pPr>
      <w:numPr>
        <w:numId w:val="1"/>
      </w:numPr>
    </w:pPr>
  </w:style>
  <w:style w:type="paragraph" w:styleId="a4">
    <w:name w:val="header"/>
    <w:basedOn w:val="a"/>
    <w:link w:val="a5"/>
    <w:uiPriority w:val="99"/>
    <w:unhideWhenUsed/>
    <w:rsid w:val="00212E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E69"/>
  </w:style>
  <w:style w:type="paragraph" w:styleId="a6">
    <w:name w:val="footer"/>
    <w:basedOn w:val="a"/>
    <w:link w:val="a7"/>
    <w:uiPriority w:val="99"/>
    <w:unhideWhenUsed/>
    <w:rsid w:val="00212E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E69"/>
  </w:style>
  <w:style w:type="paragraph" w:styleId="a8">
    <w:name w:val="Normal (Web)"/>
    <w:basedOn w:val="a"/>
    <w:uiPriority w:val="99"/>
    <w:unhideWhenUsed/>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12E69"/>
    <w:rPr>
      <w:color w:val="0000FF"/>
      <w:u w:val="single"/>
    </w:rPr>
  </w:style>
  <w:style w:type="character" w:styleId="aa">
    <w:name w:val="Strong"/>
    <w:basedOn w:val="a0"/>
    <w:uiPriority w:val="22"/>
    <w:qFormat/>
    <w:rsid w:val="00212E69"/>
    <w:rPr>
      <w:b/>
      <w:bCs/>
    </w:rPr>
  </w:style>
  <w:style w:type="character" w:styleId="ab">
    <w:name w:val="Emphasis"/>
    <w:basedOn w:val="a0"/>
    <w:uiPriority w:val="20"/>
    <w:qFormat/>
    <w:rsid w:val="00212E69"/>
    <w:rPr>
      <w:i/>
      <w:iCs/>
    </w:rPr>
  </w:style>
  <w:style w:type="character" w:customStyle="1" w:styleId="apple-converted-space">
    <w:name w:val="apple-converted-space"/>
    <w:basedOn w:val="a0"/>
    <w:rsid w:val="00212E69"/>
    <w:rPr>
      <w:rFonts w:cs="Times New Roman"/>
    </w:rPr>
  </w:style>
  <w:style w:type="paragraph" w:styleId="ac">
    <w:name w:val="No Spacing"/>
    <w:link w:val="ad"/>
    <w:uiPriority w:val="1"/>
    <w:qFormat/>
    <w:rsid w:val="00212E69"/>
    <w:pPr>
      <w:spacing w:after="0" w:line="240" w:lineRule="auto"/>
    </w:pPr>
    <w:rPr>
      <w:rFonts w:eastAsia="Times New Roman" w:cs="Times New Roman"/>
    </w:rPr>
  </w:style>
  <w:style w:type="character" w:customStyle="1" w:styleId="ad">
    <w:name w:val="Без интервала Знак"/>
    <w:basedOn w:val="a0"/>
    <w:link w:val="ac"/>
    <w:uiPriority w:val="1"/>
    <w:locked/>
    <w:rsid w:val="00212E69"/>
    <w:rPr>
      <w:rFonts w:eastAsia="Times New Roman" w:cs="Times New Roman"/>
    </w:rPr>
  </w:style>
  <w:style w:type="paragraph" w:customStyle="1" w:styleId="c10">
    <w:name w:val="c1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12E69"/>
    <w:rPr>
      <w:rFonts w:cs="Times New Roman"/>
    </w:rPr>
  </w:style>
  <w:style w:type="paragraph" w:customStyle="1" w:styleId="c12">
    <w:name w:val="c12"/>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2E69"/>
    <w:rPr>
      <w:rFonts w:cs="Times New Roman"/>
    </w:rPr>
  </w:style>
  <w:style w:type="paragraph" w:styleId="ae">
    <w:name w:val="Balloon Text"/>
    <w:basedOn w:val="a"/>
    <w:link w:val="af"/>
    <w:uiPriority w:val="99"/>
    <w:semiHidden/>
    <w:unhideWhenUsed/>
    <w:rsid w:val="00212E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E69"/>
    <w:rPr>
      <w:rFonts w:ascii="Tahoma" w:hAnsi="Tahoma" w:cs="Tahoma"/>
      <w:sz w:val="16"/>
      <w:szCs w:val="16"/>
    </w:rPr>
  </w:style>
  <w:style w:type="paragraph" w:customStyle="1" w:styleId="p1">
    <w:name w:val="p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1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E69"/>
  </w:style>
  <w:style w:type="paragraph" w:customStyle="1" w:styleId="c19">
    <w:name w:val="c19"/>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E69"/>
  </w:style>
  <w:style w:type="paragraph" w:customStyle="1" w:styleId="c4">
    <w:name w:val="c4"/>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2E69"/>
  </w:style>
  <w:style w:type="character" w:customStyle="1" w:styleId="c9">
    <w:name w:val="c9"/>
    <w:basedOn w:val="a0"/>
    <w:rsid w:val="00212E69"/>
  </w:style>
  <w:style w:type="paragraph" w:customStyle="1" w:styleId="readability-styled">
    <w:name w:val="readability-styled"/>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2E6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12E69"/>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12E69"/>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12E6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12E6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12E69"/>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12E69"/>
    <w:pPr>
      <w:widowControl w:val="0"/>
      <w:autoSpaceDE w:val="0"/>
      <w:autoSpaceDN w:val="0"/>
      <w:adjustRightInd w:val="0"/>
      <w:spacing w:after="0" w:line="326" w:lineRule="exact"/>
      <w:ind w:firstLine="341"/>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12E69"/>
    <w:rPr>
      <w:rFonts w:ascii="Times New Roman" w:hAnsi="Times New Roman" w:cs="Times New Roman"/>
      <w:sz w:val="24"/>
      <w:szCs w:val="24"/>
    </w:rPr>
  </w:style>
  <w:style w:type="character" w:customStyle="1" w:styleId="FontStyle24">
    <w:name w:val="Font Style24"/>
    <w:basedOn w:val="a0"/>
    <w:uiPriority w:val="99"/>
    <w:rsid w:val="00212E69"/>
    <w:rPr>
      <w:rFonts w:ascii="Times New Roman" w:hAnsi="Times New Roman" w:cs="Times New Roman"/>
      <w:b/>
      <w:bCs/>
      <w:sz w:val="26"/>
      <w:szCs w:val="26"/>
    </w:rPr>
  </w:style>
  <w:style w:type="character" w:customStyle="1" w:styleId="FontStyle26">
    <w:name w:val="Font Style26"/>
    <w:basedOn w:val="a0"/>
    <w:uiPriority w:val="99"/>
    <w:rsid w:val="00212E69"/>
    <w:rPr>
      <w:rFonts w:ascii="Arial Black" w:hAnsi="Arial Black" w:cs="Arial Black"/>
      <w:i/>
      <w:iCs/>
      <w:sz w:val="22"/>
      <w:szCs w:val="22"/>
    </w:rPr>
  </w:style>
  <w:style w:type="character" w:customStyle="1" w:styleId="FontStyle27">
    <w:name w:val="Font Style27"/>
    <w:basedOn w:val="a0"/>
    <w:uiPriority w:val="99"/>
    <w:rsid w:val="00212E69"/>
    <w:rPr>
      <w:rFonts w:ascii="Times New Roman" w:hAnsi="Times New Roman" w:cs="Times New Roman"/>
      <w:b/>
      <w:bCs/>
      <w:i/>
      <w:iCs/>
      <w:spacing w:val="-10"/>
      <w:sz w:val="24"/>
      <w:szCs w:val="24"/>
    </w:rPr>
  </w:style>
  <w:style w:type="paragraph" w:customStyle="1" w:styleId="Style5">
    <w:name w:val="Style5"/>
    <w:basedOn w:val="a"/>
    <w:uiPriority w:val="99"/>
    <w:rsid w:val="00212E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12E69"/>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paragraph" w:customStyle="1" w:styleId="western">
    <w:name w:val="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sdfootnote-western">
    <w:name w:val="sdfootnote-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styleId="af1">
    <w:name w:val="page number"/>
    <w:basedOn w:val="a0"/>
    <w:uiPriority w:val="99"/>
    <w:rsid w:val="00212E69"/>
    <w:rPr>
      <w:rFonts w:cs="Times New Roman"/>
    </w:rPr>
  </w:style>
  <w:style w:type="paragraph" w:styleId="11">
    <w:name w:val="toc 1"/>
    <w:basedOn w:val="a"/>
    <w:next w:val="a"/>
    <w:autoRedefine/>
    <w:uiPriority w:val="39"/>
    <w:semiHidden/>
    <w:rsid w:val="00212E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rsid w:val="00212E6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212E69"/>
    <w:rPr>
      <w:rFonts w:ascii="Courier New" w:eastAsia="Times New Roman" w:hAnsi="Courier New" w:cs="Courier New"/>
      <w:sz w:val="20"/>
      <w:szCs w:val="20"/>
      <w:lang w:eastAsia="ru-RU"/>
    </w:rPr>
  </w:style>
  <w:style w:type="character" w:customStyle="1" w:styleId="texhtml">
    <w:name w:val="texhtml"/>
    <w:basedOn w:val="a0"/>
    <w:rsid w:val="00212E69"/>
  </w:style>
  <w:style w:type="paragraph" w:styleId="af4">
    <w:name w:val="Title"/>
    <w:basedOn w:val="a"/>
    <w:next w:val="a"/>
    <w:link w:val="af5"/>
    <w:uiPriority w:val="10"/>
    <w:qFormat/>
    <w:rsid w:val="00212E6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uiPriority w:val="10"/>
    <w:rsid w:val="00212E69"/>
    <w:rPr>
      <w:rFonts w:ascii="Cambria" w:eastAsia="Times New Roman" w:hAnsi="Cambria" w:cs="Times New Roman"/>
      <w:b/>
      <w:bCs/>
      <w:kern w:val="28"/>
      <w:sz w:val="32"/>
      <w:szCs w:val="32"/>
    </w:rPr>
  </w:style>
  <w:style w:type="paragraph" w:customStyle="1" w:styleId="Default">
    <w:name w:val="Default"/>
    <w:uiPriority w:val="99"/>
    <w:rsid w:val="00212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
    <w:name w:val="c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E69"/>
  </w:style>
  <w:style w:type="character" w:customStyle="1" w:styleId="apple-style-span">
    <w:name w:val="apple-style-span"/>
    <w:basedOn w:val="a0"/>
    <w:rsid w:val="00212E69"/>
  </w:style>
  <w:style w:type="paragraph" w:customStyle="1" w:styleId="12">
    <w:name w:val="Абзац списка1"/>
    <w:basedOn w:val="a"/>
    <w:rsid w:val="00212E69"/>
    <w:pPr>
      <w:spacing w:after="200" w:line="276" w:lineRule="auto"/>
      <w:ind w:left="720"/>
      <w:contextualSpacing/>
    </w:pPr>
    <w:rPr>
      <w:rFonts w:ascii="Calibri" w:eastAsia="Times New Roman" w:hAnsi="Calibri" w:cs="Times New Roman"/>
    </w:rPr>
  </w:style>
  <w:style w:type="paragraph" w:customStyle="1" w:styleId="14TexstOSNOVA1012">
    <w:name w:val="14TexstOSNOVA_10/12"/>
    <w:basedOn w:val="a"/>
    <w:rsid w:val="00212E69"/>
    <w:pPr>
      <w:autoSpaceDE w:val="0"/>
      <w:autoSpaceDN w:val="0"/>
      <w:adjustRightInd w:val="0"/>
      <w:spacing w:after="0" w:line="240" w:lineRule="atLeast"/>
      <w:ind w:firstLine="340"/>
      <w:jc w:val="both"/>
    </w:pPr>
    <w:rPr>
      <w:rFonts w:ascii="PragmaticaC" w:eastAsia="Calibri" w:hAnsi="PragmaticaC" w:cs="PragmaticaC"/>
      <w:color w:val="000000"/>
      <w:sz w:val="20"/>
      <w:szCs w:val="20"/>
      <w:lang w:eastAsia="ru-RU"/>
    </w:rPr>
  </w:style>
  <w:style w:type="character" w:customStyle="1" w:styleId="definition">
    <w:name w:val="definition"/>
    <w:basedOn w:val="a0"/>
    <w:rsid w:val="00212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69"/>
    <w:pPr>
      <w:spacing w:after="160" w:line="259" w:lineRule="auto"/>
    </w:pPr>
  </w:style>
  <w:style w:type="paragraph" w:styleId="1">
    <w:name w:val="heading 1"/>
    <w:basedOn w:val="a"/>
    <w:next w:val="a"/>
    <w:link w:val="10"/>
    <w:uiPriority w:val="99"/>
    <w:qFormat/>
    <w:rsid w:val="00212E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9"/>
    <w:qFormat/>
    <w:rsid w:val="00212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E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12E6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E6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9"/>
    <w:rsid w:val="00212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E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12E69"/>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212E69"/>
    <w:pPr>
      <w:ind w:left="720"/>
      <w:contextualSpacing/>
    </w:pPr>
  </w:style>
  <w:style w:type="numbering" w:customStyle="1" w:styleId="2">
    <w:name w:val="Стиль2"/>
    <w:uiPriority w:val="99"/>
    <w:rsid w:val="00212E69"/>
    <w:pPr>
      <w:numPr>
        <w:numId w:val="1"/>
      </w:numPr>
    </w:pPr>
  </w:style>
  <w:style w:type="paragraph" w:styleId="a4">
    <w:name w:val="header"/>
    <w:basedOn w:val="a"/>
    <w:link w:val="a5"/>
    <w:uiPriority w:val="99"/>
    <w:unhideWhenUsed/>
    <w:rsid w:val="00212E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E69"/>
  </w:style>
  <w:style w:type="paragraph" w:styleId="a6">
    <w:name w:val="footer"/>
    <w:basedOn w:val="a"/>
    <w:link w:val="a7"/>
    <w:uiPriority w:val="99"/>
    <w:unhideWhenUsed/>
    <w:rsid w:val="00212E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E69"/>
  </w:style>
  <w:style w:type="paragraph" w:styleId="a8">
    <w:name w:val="Normal (Web)"/>
    <w:basedOn w:val="a"/>
    <w:uiPriority w:val="99"/>
    <w:unhideWhenUsed/>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12E69"/>
    <w:rPr>
      <w:color w:val="0000FF"/>
      <w:u w:val="single"/>
    </w:rPr>
  </w:style>
  <w:style w:type="character" w:styleId="aa">
    <w:name w:val="Strong"/>
    <w:basedOn w:val="a0"/>
    <w:uiPriority w:val="22"/>
    <w:qFormat/>
    <w:rsid w:val="00212E69"/>
    <w:rPr>
      <w:b/>
      <w:bCs/>
    </w:rPr>
  </w:style>
  <w:style w:type="character" w:styleId="ab">
    <w:name w:val="Emphasis"/>
    <w:basedOn w:val="a0"/>
    <w:uiPriority w:val="20"/>
    <w:qFormat/>
    <w:rsid w:val="00212E69"/>
    <w:rPr>
      <w:i/>
      <w:iCs/>
    </w:rPr>
  </w:style>
  <w:style w:type="character" w:customStyle="1" w:styleId="apple-converted-space">
    <w:name w:val="apple-converted-space"/>
    <w:basedOn w:val="a0"/>
    <w:rsid w:val="00212E69"/>
    <w:rPr>
      <w:rFonts w:cs="Times New Roman"/>
    </w:rPr>
  </w:style>
  <w:style w:type="paragraph" w:styleId="ac">
    <w:name w:val="No Spacing"/>
    <w:link w:val="ad"/>
    <w:uiPriority w:val="1"/>
    <w:qFormat/>
    <w:rsid w:val="00212E69"/>
    <w:pPr>
      <w:spacing w:after="0" w:line="240" w:lineRule="auto"/>
    </w:pPr>
    <w:rPr>
      <w:rFonts w:eastAsia="Times New Roman" w:cs="Times New Roman"/>
    </w:rPr>
  </w:style>
  <w:style w:type="character" w:customStyle="1" w:styleId="ad">
    <w:name w:val="Без интервала Знак"/>
    <w:basedOn w:val="a0"/>
    <w:link w:val="ac"/>
    <w:uiPriority w:val="1"/>
    <w:locked/>
    <w:rsid w:val="00212E69"/>
    <w:rPr>
      <w:rFonts w:eastAsia="Times New Roman" w:cs="Times New Roman"/>
    </w:rPr>
  </w:style>
  <w:style w:type="paragraph" w:customStyle="1" w:styleId="c10">
    <w:name w:val="c1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12E69"/>
    <w:rPr>
      <w:rFonts w:cs="Times New Roman"/>
    </w:rPr>
  </w:style>
  <w:style w:type="paragraph" w:customStyle="1" w:styleId="c12">
    <w:name w:val="c12"/>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2E69"/>
    <w:rPr>
      <w:rFonts w:cs="Times New Roman"/>
    </w:rPr>
  </w:style>
  <w:style w:type="paragraph" w:styleId="ae">
    <w:name w:val="Balloon Text"/>
    <w:basedOn w:val="a"/>
    <w:link w:val="af"/>
    <w:uiPriority w:val="99"/>
    <w:semiHidden/>
    <w:unhideWhenUsed/>
    <w:rsid w:val="00212E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E69"/>
    <w:rPr>
      <w:rFonts w:ascii="Tahoma" w:hAnsi="Tahoma" w:cs="Tahoma"/>
      <w:sz w:val="16"/>
      <w:szCs w:val="16"/>
    </w:rPr>
  </w:style>
  <w:style w:type="paragraph" w:customStyle="1" w:styleId="p1">
    <w:name w:val="p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1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E69"/>
  </w:style>
  <w:style w:type="paragraph" w:customStyle="1" w:styleId="c19">
    <w:name w:val="c19"/>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E69"/>
  </w:style>
  <w:style w:type="paragraph" w:customStyle="1" w:styleId="c4">
    <w:name w:val="c4"/>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2E69"/>
  </w:style>
  <w:style w:type="character" w:customStyle="1" w:styleId="c9">
    <w:name w:val="c9"/>
    <w:basedOn w:val="a0"/>
    <w:rsid w:val="00212E69"/>
  </w:style>
  <w:style w:type="paragraph" w:customStyle="1" w:styleId="readability-styled">
    <w:name w:val="readability-styled"/>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2E6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12E69"/>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12E69"/>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12E6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12E6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12E69"/>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12E69"/>
    <w:pPr>
      <w:widowControl w:val="0"/>
      <w:autoSpaceDE w:val="0"/>
      <w:autoSpaceDN w:val="0"/>
      <w:adjustRightInd w:val="0"/>
      <w:spacing w:after="0" w:line="326" w:lineRule="exact"/>
      <w:ind w:firstLine="341"/>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12E69"/>
    <w:rPr>
      <w:rFonts w:ascii="Times New Roman" w:hAnsi="Times New Roman" w:cs="Times New Roman"/>
      <w:sz w:val="24"/>
      <w:szCs w:val="24"/>
    </w:rPr>
  </w:style>
  <w:style w:type="character" w:customStyle="1" w:styleId="FontStyle24">
    <w:name w:val="Font Style24"/>
    <w:basedOn w:val="a0"/>
    <w:uiPriority w:val="99"/>
    <w:rsid w:val="00212E69"/>
    <w:rPr>
      <w:rFonts w:ascii="Times New Roman" w:hAnsi="Times New Roman" w:cs="Times New Roman"/>
      <w:b/>
      <w:bCs/>
      <w:sz w:val="26"/>
      <w:szCs w:val="26"/>
    </w:rPr>
  </w:style>
  <w:style w:type="character" w:customStyle="1" w:styleId="FontStyle26">
    <w:name w:val="Font Style26"/>
    <w:basedOn w:val="a0"/>
    <w:uiPriority w:val="99"/>
    <w:rsid w:val="00212E69"/>
    <w:rPr>
      <w:rFonts w:ascii="Arial Black" w:hAnsi="Arial Black" w:cs="Arial Black"/>
      <w:i/>
      <w:iCs/>
      <w:sz w:val="22"/>
      <w:szCs w:val="22"/>
    </w:rPr>
  </w:style>
  <w:style w:type="character" w:customStyle="1" w:styleId="FontStyle27">
    <w:name w:val="Font Style27"/>
    <w:basedOn w:val="a0"/>
    <w:uiPriority w:val="99"/>
    <w:rsid w:val="00212E69"/>
    <w:rPr>
      <w:rFonts w:ascii="Times New Roman" w:hAnsi="Times New Roman" w:cs="Times New Roman"/>
      <w:b/>
      <w:bCs/>
      <w:i/>
      <w:iCs/>
      <w:spacing w:val="-10"/>
      <w:sz w:val="24"/>
      <w:szCs w:val="24"/>
    </w:rPr>
  </w:style>
  <w:style w:type="paragraph" w:customStyle="1" w:styleId="Style5">
    <w:name w:val="Style5"/>
    <w:basedOn w:val="a"/>
    <w:uiPriority w:val="99"/>
    <w:rsid w:val="00212E6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12E69"/>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paragraph" w:customStyle="1" w:styleId="western">
    <w:name w:val="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sdfootnote-western">
    <w:name w:val="sdfootnote-western"/>
    <w:basedOn w:val="a"/>
    <w:rsid w:val="00212E69"/>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styleId="af1">
    <w:name w:val="page number"/>
    <w:basedOn w:val="a0"/>
    <w:uiPriority w:val="99"/>
    <w:rsid w:val="00212E69"/>
    <w:rPr>
      <w:rFonts w:cs="Times New Roman"/>
    </w:rPr>
  </w:style>
  <w:style w:type="paragraph" w:styleId="11">
    <w:name w:val="toc 1"/>
    <w:basedOn w:val="a"/>
    <w:next w:val="a"/>
    <w:autoRedefine/>
    <w:uiPriority w:val="39"/>
    <w:semiHidden/>
    <w:rsid w:val="00212E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rsid w:val="00212E6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212E69"/>
    <w:rPr>
      <w:rFonts w:ascii="Courier New" w:eastAsia="Times New Roman" w:hAnsi="Courier New" w:cs="Courier New"/>
      <w:sz w:val="20"/>
      <w:szCs w:val="20"/>
      <w:lang w:eastAsia="ru-RU"/>
    </w:rPr>
  </w:style>
  <w:style w:type="character" w:customStyle="1" w:styleId="texhtml">
    <w:name w:val="texhtml"/>
    <w:basedOn w:val="a0"/>
    <w:rsid w:val="00212E69"/>
  </w:style>
  <w:style w:type="paragraph" w:styleId="af4">
    <w:name w:val="Title"/>
    <w:basedOn w:val="a"/>
    <w:next w:val="a"/>
    <w:link w:val="af5"/>
    <w:uiPriority w:val="10"/>
    <w:qFormat/>
    <w:rsid w:val="00212E6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uiPriority w:val="10"/>
    <w:rsid w:val="00212E69"/>
    <w:rPr>
      <w:rFonts w:ascii="Cambria" w:eastAsia="Times New Roman" w:hAnsi="Cambria" w:cs="Times New Roman"/>
      <w:b/>
      <w:bCs/>
      <w:kern w:val="28"/>
      <w:sz w:val="32"/>
      <w:szCs w:val="32"/>
    </w:rPr>
  </w:style>
  <w:style w:type="paragraph" w:customStyle="1" w:styleId="Default">
    <w:name w:val="Default"/>
    <w:uiPriority w:val="99"/>
    <w:rsid w:val="00212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
    <w:name w:val="c1"/>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2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E69"/>
  </w:style>
  <w:style w:type="character" w:customStyle="1" w:styleId="apple-style-span">
    <w:name w:val="apple-style-span"/>
    <w:basedOn w:val="a0"/>
    <w:rsid w:val="00212E69"/>
  </w:style>
  <w:style w:type="paragraph" w:customStyle="1" w:styleId="12">
    <w:name w:val="Абзац списка1"/>
    <w:basedOn w:val="a"/>
    <w:rsid w:val="00212E69"/>
    <w:pPr>
      <w:spacing w:after="200" w:line="276" w:lineRule="auto"/>
      <w:ind w:left="720"/>
      <w:contextualSpacing/>
    </w:pPr>
    <w:rPr>
      <w:rFonts w:ascii="Calibri" w:eastAsia="Times New Roman" w:hAnsi="Calibri" w:cs="Times New Roman"/>
    </w:rPr>
  </w:style>
  <w:style w:type="paragraph" w:customStyle="1" w:styleId="14TexstOSNOVA1012">
    <w:name w:val="14TexstOSNOVA_10/12"/>
    <w:basedOn w:val="a"/>
    <w:rsid w:val="00212E69"/>
    <w:pPr>
      <w:autoSpaceDE w:val="0"/>
      <w:autoSpaceDN w:val="0"/>
      <w:adjustRightInd w:val="0"/>
      <w:spacing w:after="0" w:line="240" w:lineRule="atLeast"/>
      <w:ind w:firstLine="340"/>
      <w:jc w:val="both"/>
    </w:pPr>
    <w:rPr>
      <w:rFonts w:ascii="PragmaticaC" w:eastAsia="Calibri" w:hAnsi="PragmaticaC" w:cs="PragmaticaC"/>
      <w:color w:val="000000"/>
      <w:sz w:val="20"/>
      <w:szCs w:val="20"/>
      <w:lang w:eastAsia="ru-RU"/>
    </w:rPr>
  </w:style>
  <w:style w:type="character" w:customStyle="1" w:styleId="definition">
    <w:name w:val="definition"/>
    <w:basedOn w:val="a0"/>
    <w:rsid w:val="00212E69"/>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11289</Words>
  <Characters>64353</Characters>
  <Application>Microsoft Office Word</Application>
  <DocSecurity>0</DocSecurity>
  <Lines>536</Lines>
  <Paragraphs>150</Paragraphs>
  <ScaleCrop>false</ScaleCrop>
  <Company>SPecialiST RePack</Company>
  <LinksUpToDate>false</LinksUpToDate>
  <CharactersWithSpaces>75492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2021-07-22T07:46:00Z</dcterms:created>
  <dcterms:modified xsi:type="dcterms:W3CDTF">2023-10-06T07:10:00Z</dcterms:modified>
</cp:coreProperties>
</file>